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663E" w14:textId="38F00058" w:rsidR="005267AF" w:rsidRDefault="005267AF" w:rsidP="009706B0">
      <w:pPr>
        <w:rPr>
          <w:rFonts w:ascii="Arial" w:hAnsi="Arial" w:cs="Arial"/>
          <w:b/>
          <w:smallCaps/>
        </w:rPr>
      </w:pPr>
      <w:r>
        <w:rPr>
          <w:rFonts w:ascii="Arial" w:hAnsi="Arial" w:cs="Arial"/>
          <w:b/>
          <w:smallCaps/>
        </w:rPr>
        <w:t>TEMPLATE SYLLABUS FOR UO PHILOSOPHY DEPARTMENT COURSES</w:t>
      </w:r>
    </w:p>
    <w:p w14:paraId="140A86C3" w14:textId="77777777" w:rsidR="005267AF" w:rsidRDefault="005267AF" w:rsidP="009706B0">
      <w:pPr>
        <w:rPr>
          <w:rFonts w:ascii="Arial" w:hAnsi="Arial" w:cs="Arial"/>
          <w:b/>
          <w:smallCaps/>
        </w:rPr>
      </w:pPr>
    </w:p>
    <w:p w14:paraId="6A49F161" w14:textId="0F46419B" w:rsidR="005267AF" w:rsidRDefault="005267AF" w:rsidP="009706B0">
      <w:pPr>
        <w:rPr>
          <w:rFonts w:ascii="Arial" w:hAnsi="Arial" w:cs="Arial"/>
          <w:b/>
          <w:smallCaps/>
        </w:rPr>
      </w:pPr>
      <w:r>
        <w:rPr>
          <w:rFonts w:ascii="Arial" w:hAnsi="Arial" w:cs="Arial"/>
          <w:b/>
          <w:smallCaps/>
        </w:rPr>
        <w:t>PLEASE SEE IN ADDITION THE ‘UO PHIL GUIDELINES FOR SYLLABI’ DOCUMENT.</w:t>
      </w:r>
    </w:p>
    <w:p w14:paraId="55671F34" w14:textId="702503AD" w:rsidR="005267AF" w:rsidRDefault="005267AF" w:rsidP="009706B0">
      <w:pPr>
        <w:rPr>
          <w:rFonts w:ascii="Arial" w:hAnsi="Arial" w:cs="Arial"/>
          <w:b/>
          <w:smallCaps/>
        </w:rPr>
      </w:pPr>
    </w:p>
    <w:p w14:paraId="570AF25E" w14:textId="77777777" w:rsidR="005267AF" w:rsidRDefault="005267AF" w:rsidP="009706B0">
      <w:pPr>
        <w:rPr>
          <w:rFonts w:ascii="Arial" w:hAnsi="Arial" w:cs="Arial"/>
          <w:b/>
          <w:smallCaps/>
        </w:rPr>
      </w:pPr>
    </w:p>
    <w:p w14:paraId="61085D90" w14:textId="77777777" w:rsidR="005267AF" w:rsidRDefault="005267AF" w:rsidP="009706B0">
      <w:pPr>
        <w:rPr>
          <w:rFonts w:ascii="Arial" w:hAnsi="Arial" w:cs="Arial"/>
          <w:b/>
          <w:smallCaps/>
        </w:rPr>
      </w:pPr>
    </w:p>
    <w:p w14:paraId="1F5E7CB8" w14:textId="4C8D3A74" w:rsidR="009706B0" w:rsidRDefault="007F493D" w:rsidP="009706B0">
      <w:pPr>
        <w:rPr>
          <w:rFonts w:ascii="Arial" w:hAnsi="Arial" w:cs="Arial"/>
          <w:b/>
          <w:smallCaps/>
        </w:rPr>
      </w:pPr>
      <w:r>
        <w:rPr>
          <w:rFonts w:ascii="Arial" w:hAnsi="Arial" w:cs="Arial"/>
          <w:b/>
          <w:smallCaps/>
        </w:rPr>
        <w:t xml:space="preserve">PHIL </w:t>
      </w:r>
      <w:r w:rsidR="00F636C3">
        <w:rPr>
          <w:rFonts w:ascii="Arial" w:hAnsi="Arial" w:cs="Arial"/>
          <w:b/>
          <w:smallCaps/>
        </w:rPr>
        <w:t>XYZ</w:t>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proofErr w:type="gramStart"/>
      <w:r>
        <w:rPr>
          <w:rFonts w:ascii="Arial" w:hAnsi="Arial" w:cs="Arial"/>
          <w:b/>
          <w:smallCaps/>
        </w:rPr>
        <w:t xml:space="preserve">   </w:t>
      </w:r>
      <w:r w:rsidR="00F636C3">
        <w:rPr>
          <w:rFonts w:ascii="Arial" w:hAnsi="Arial" w:cs="Arial"/>
          <w:b/>
          <w:smallCaps/>
        </w:rPr>
        <w:t>[</w:t>
      </w:r>
      <w:proofErr w:type="gramEnd"/>
      <w:r w:rsidR="00F636C3">
        <w:rPr>
          <w:rFonts w:ascii="Arial" w:hAnsi="Arial" w:cs="Arial"/>
          <w:b/>
          <w:smallCaps/>
        </w:rPr>
        <w:t>class title]</w:t>
      </w:r>
    </w:p>
    <w:p w14:paraId="06E35C10" w14:textId="09B46E9B" w:rsidR="00EE5B1E" w:rsidRDefault="00500B65" w:rsidP="00540014">
      <w:pPr>
        <w:rPr>
          <w:rFonts w:ascii="Arial" w:hAnsi="Arial" w:cs="Arial"/>
          <w:smallCaps/>
        </w:rPr>
      </w:pPr>
      <w:r>
        <w:rPr>
          <w:rFonts w:ascii="Arial" w:hAnsi="Arial" w:cs="Arial"/>
        </w:rPr>
        <w:t>[Term]</w:t>
      </w:r>
      <w:r w:rsidR="00D12E72" w:rsidRPr="00D12E72">
        <w:rPr>
          <w:rFonts w:ascii="Arial" w:hAnsi="Arial" w:cs="Arial"/>
        </w:rPr>
        <w:t xml:space="preserve"> </w:t>
      </w:r>
      <w:r w:rsidR="00D12E72">
        <w:rPr>
          <w:rFonts w:ascii="Arial" w:hAnsi="Arial" w:cs="Arial"/>
        </w:rPr>
        <w:tab/>
      </w:r>
      <w:r w:rsidR="00D12E72">
        <w:rPr>
          <w:rFonts w:ascii="Arial" w:hAnsi="Arial" w:cs="Arial"/>
        </w:rPr>
        <w:tab/>
      </w:r>
      <w:r w:rsidR="00D12E72">
        <w:rPr>
          <w:rFonts w:ascii="Arial" w:hAnsi="Arial" w:cs="Arial"/>
        </w:rPr>
        <w:tab/>
      </w:r>
      <w:r w:rsidR="00D12E72">
        <w:rPr>
          <w:rFonts w:ascii="Arial" w:hAnsi="Arial" w:cs="Arial"/>
        </w:rPr>
        <w:tab/>
      </w:r>
      <w:r w:rsidR="00D12E72">
        <w:rPr>
          <w:rFonts w:ascii="Arial" w:hAnsi="Arial" w:cs="Arial"/>
        </w:rPr>
        <w:tab/>
      </w:r>
      <w:r w:rsidR="00D12E72">
        <w:rPr>
          <w:rFonts w:ascii="Arial" w:hAnsi="Arial" w:cs="Arial"/>
        </w:rPr>
        <w:tab/>
      </w:r>
      <w:r w:rsidR="00D12E72">
        <w:rPr>
          <w:rFonts w:ascii="Arial" w:hAnsi="Arial" w:cs="Arial"/>
        </w:rPr>
        <w:tab/>
        <w:t xml:space="preserve">   </w:t>
      </w:r>
      <w:r w:rsidR="007F493D">
        <w:rPr>
          <w:rFonts w:ascii="Arial" w:hAnsi="Arial" w:cs="Arial"/>
        </w:rPr>
        <w:tab/>
        <w:t xml:space="preserve">      </w:t>
      </w:r>
      <w:r w:rsidR="00D12E72">
        <w:rPr>
          <w:rFonts w:ascii="Arial" w:hAnsi="Arial" w:cs="Arial"/>
          <w:b/>
          <w:smallCaps/>
          <w:noProof/>
        </w:rPr>
        <mc:AlternateContent>
          <mc:Choice Requires="wps">
            <w:drawing>
              <wp:inline distT="0" distB="0" distL="0" distR="0" wp14:anchorId="0D76BD18" wp14:editId="1F4102FC">
                <wp:extent cx="5943600" cy="1270"/>
                <wp:effectExtent l="0" t="0" r="25400" b="49530"/>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2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inline>
            </w:drawing>
          </mc:Choice>
          <mc:Fallback>
            <w:pict>
              <v:line w14:anchorId="3020488C" id="Line 13" o:spid="_x0000_s1026" style="flip:y;visibility:visible;mso-wrap-style:square;mso-left-percent:-10001;mso-top-percent:-10001;mso-position-horizontal:absolute;mso-position-horizontal-relative:char;mso-position-vertical:absolute;mso-position-vertical-relative:line;mso-left-percent:-10001;mso-top-percent:-10001" from="0,0"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">
                <w10:anchorlock/>
              </v:line>
            </w:pict>
          </mc:Fallback>
        </mc:AlternateContent>
      </w:r>
      <w:r w:rsidR="00F636C3">
        <w:rPr>
          <w:rFonts w:ascii="Arial" w:hAnsi="Arial" w:cs="Arial"/>
        </w:rPr>
        <w:t>[</w:t>
      </w:r>
      <w:r w:rsidR="00F636C3">
        <w:rPr>
          <w:rFonts w:ascii="Arial" w:hAnsi="Arial" w:cs="Arial"/>
          <w:smallCaps/>
        </w:rPr>
        <w:t xml:space="preserve">class </w:t>
      </w:r>
      <w:r w:rsidR="0013265C">
        <w:rPr>
          <w:rFonts w:ascii="Arial" w:hAnsi="Arial" w:cs="Arial"/>
          <w:smallCaps/>
        </w:rPr>
        <w:t>time</w:t>
      </w:r>
      <w:r w:rsidR="00F636C3">
        <w:rPr>
          <w:rFonts w:ascii="Arial" w:hAnsi="Arial" w:cs="Arial"/>
          <w:smallCaps/>
        </w:rPr>
        <w:t>]</w:t>
      </w:r>
      <w:r w:rsidR="002A733F">
        <w:rPr>
          <w:rFonts w:ascii="Arial" w:hAnsi="Arial" w:cs="Arial"/>
          <w:smallCaps/>
        </w:rPr>
        <w:tab/>
      </w:r>
      <w:r w:rsidR="002A733F">
        <w:rPr>
          <w:rFonts w:ascii="Arial" w:hAnsi="Arial" w:cs="Arial"/>
          <w:smallCaps/>
        </w:rPr>
        <w:tab/>
      </w:r>
      <w:r w:rsidR="002A733F">
        <w:rPr>
          <w:rFonts w:ascii="Arial" w:hAnsi="Arial" w:cs="Arial"/>
          <w:smallCaps/>
        </w:rPr>
        <w:tab/>
      </w:r>
      <w:r w:rsidR="002A733F">
        <w:rPr>
          <w:rFonts w:ascii="Arial" w:hAnsi="Arial" w:cs="Arial"/>
          <w:smallCaps/>
        </w:rPr>
        <w:tab/>
        <w:t xml:space="preserve">  </w:t>
      </w:r>
      <w:r w:rsidR="007F493D">
        <w:rPr>
          <w:rFonts w:ascii="Arial" w:hAnsi="Arial" w:cs="Arial"/>
          <w:smallCaps/>
        </w:rPr>
        <w:t xml:space="preserve"> </w:t>
      </w:r>
      <w:r w:rsidR="00592A7B">
        <w:rPr>
          <w:rFonts w:ascii="Arial" w:hAnsi="Arial" w:cs="Arial"/>
          <w:smallCaps/>
        </w:rPr>
        <w:tab/>
        <w:t xml:space="preserve">     </w:t>
      </w:r>
      <w:r w:rsidR="00540014">
        <w:rPr>
          <w:rFonts w:ascii="Arial" w:hAnsi="Arial" w:cs="Arial"/>
          <w:smallCaps/>
        </w:rPr>
        <w:tab/>
      </w:r>
      <w:r w:rsidR="00540014">
        <w:rPr>
          <w:rFonts w:ascii="Arial" w:hAnsi="Arial" w:cs="Arial"/>
          <w:smallCaps/>
        </w:rPr>
        <w:tab/>
        <w:t xml:space="preserve">           </w:t>
      </w:r>
      <w:proofErr w:type="gramStart"/>
      <w:r w:rsidR="00540014">
        <w:rPr>
          <w:rFonts w:ascii="Arial" w:hAnsi="Arial" w:cs="Arial"/>
          <w:smallCaps/>
        </w:rPr>
        <w:t xml:space="preserve">   </w:t>
      </w:r>
      <w:r w:rsidR="00F636C3">
        <w:rPr>
          <w:rFonts w:ascii="Arial" w:hAnsi="Arial" w:cs="Arial"/>
          <w:smallCaps/>
        </w:rPr>
        <w:t>[</w:t>
      </w:r>
      <w:proofErr w:type="gramEnd"/>
      <w:r w:rsidR="00F636C3">
        <w:rPr>
          <w:rFonts w:ascii="Arial" w:hAnsi="Arial" w:cs="Arial"/>
          <w:smallCaps/>
        </w:rPr>
        <w:t>room]</w:t>
      </w:r>
    </w:p>
    <w:p w14:paraId="5B4F94A6" w14:textId="77777777" w:rsidR="00540014" w:rsidRDefault="00540014" w:rsidP="00540014">
      <w:pPr>
        <w:rPr>
          <w:rFonts w:ascii="Arial" w:hAnsi="Arial" w:cs="Arial"/>
          <w:smallCaps/>
        </w:rPr>
      </w:pPr>
    </w:p>
    <w:p w14:paraId="33C1D69F" w14:textId="67E149CA" w:rsidR="0013265C" w:rsidRPr="0013265C" w:rsidRDefault="0013265C" w:rsidP="00540014">
      <w:pPr>
        <w:rPr>
          <w:rFonts w:ascii="Arial" w:hAnsi="Arial" w:cs="Arial"/>
          <w:i/>
          <w:iCs/>
          <w:smallCaps/>
        </w:rPr>
      </w:pPr>
      <w:r>
        <w:rPr>
          <w:rFonts w:ascii="Arial" w:hAnsi="Arial" w:cs="Arial"/>
          <w:i/>
          <w:iCs/>
        </w:rPr>
        <w:t xml:space="preserve">If </w:t>
      </w:r>
      <w:r w:rsidR="001E1584">
        <w:rPr>
          <w:rFonts w:ascii="Arial" w:hAnsi="Arial" w:cs="Arial"/>
          <w:i/>
          <w:iCs/>
        </w:rPr>
        <w:t xml:space="preserve">applicable, also </w:t>
      </w:r>
      <w:r>
        <w:rPr>
          <w:rFonts w:ascii="Arial" w:hAnsi="Arial" w:cs="Arial"/>
          <w:i/>
          <w:iCs/>
        </w:rPr>
        <w:t xml:space="preserve">add information about </w:t>
      </w:r>
      <w:r w:rsidR="001E1584">
        <w:rPr>
          <w:rFonts w:ascii="Arial" w:hAnsi="Arial" w:cs="Arial"/>
          <w:i/>
          <w:iCs/>
        </w:rPr>
        <w:t xml:space="preserve">GE-led </w:t>
      </w:r>
      <w:r>
        <w:rPr>
          <w:rFonts w:ascii="Arial" w:hAnsi="Arial" w:cs="Arial"/>
          <w:i/>
          <w:iCs/>
        </w:rPr>
        <w:t>discussion sections</w:t>
      </w:r>
      <w:r w:rsidR="001E1584">
        <w:rPr>
          <w:rFonts w:ascii="Arial" w:hAnsi="Arial" w:cs="Arial"/>
          <w:i/>
          <w:iCs/>
        </w:rPr>
        <w:t>.</w:t>
      </w:r>
    </w:p>
    <w:p w14:paraId="17067F0C" w14:textId="77777777" w:rsidR="00670450" w:rsidRDefault="00670450" w:rsidP="00EE5B1E">
      <w:pPr>
        <w:outlineLvl w:val="0"/>
        <w:rPr>
          <w:rFonts w:ascii="Arial" w:hAnsi="Arial" w:cs="Arial"/>
          <w:b/>
          <w:smallCaps/>
        </w:rPr>
      </w:pPr>
    </w:p>
    <w:p w14:paraId="6F44A18F" w14:textId="7BB61A74" w:rsidR="00D12E72" w:rsidRPr="00F636C3" w:rsidRDefault="00F636C3" w:rsidP="00EE5B1E">
      <w:pPr>
        <w:outlineLvl w:val="0"/>
        <w:rPr>
          <w:rFonts w:ascii="Arial" w:hAnsi="Arial" w:cs="Arial"/>
          <w:b/>
          <w:smallCaps/>
        </w:rPr>
      </w:pPr>
      <w:r w:rsidRPr="00F636C3">
        <w:rPr>
          <w:rFonts w:ascii="Arial" w:hAnsi="Arial" w:cs="Arial"/>
          <w:b/>
          <w:smallCaps/>
        </w:rPr>
        <w:t>i</w:t>
      </w:r>
      <w:r>
        <w:rPr>
          <w:rFonts w:ascii="Arial" w:hAnsi="Arial" w:cs="Arial"/>
          <w:b/>
          <w:smallCaps/>
        </w:rPr>
        <w:t>nstructor</w:t>
      </w:r>
      <w:r w:rsidR="008E6468">
        <w:rPr>
          <w:rFonts w:ascii="Arial" w:hAnsi="Arial" w:cs="Arial"/>
          <w:b/>
          <w:smallCaps/>
        </w:rPr>
        <w:t>:</w:t>
      </w:r>
      <w:r>
        <w:rPr>
          <w:rFonts w:ascii="Arial" w:hAnsi="Arial" w:cs="Arial"/>
          <w:b/>
          <w:smallCaps/>
        </w:rPr>
        <w:t xml:space="preserve"> </w:t>
      </w:r>
      <w:r w:rsidR="008E6468">
        <w:rPr>
          <w:rFonts w:ascii="Arial" w:hAnsi="Arial" w:cs="Arial"/>
          <w:b/>
          <w:smallCaps/>
        </w:rPr>
        <w:t>[</w:t>
      </w:r>
      <w:r>
        <w:rPr>
          <w:rFonts w:ascii="Arial" w:hAnsi="Arial" w:cs="Arial"/>
          <w:b/>
          <w:smallCaps/>
        </w:rPr>
        <w:t>name]</w:t>
      </w:r>
      <w:r w:rsidR="00D12E72" w:rsidRPr="00F636C3">
        <w:rPr>
          <w:rFonts w:ascii="Arial" w:hAnsi="Arial" w:cs="Arial"/>
          <w:b/>
          <w:smallCaps/>
        </w:rPr>
        <w:tab/>
      </w:r>
      <w:r w:rsidR="00D12E72" w:rsidRPr="00F636C3">
        <w:rPr>
          <w:rFonts w:ascii="Arial" w:hAnsi="Arial" w:cs="Arial"/>
          <w:b/>
          <w:smallCaps/>
        </w:rPr>
        <w:tab/>
      </w:r>
      <w:r w:rsidR="00D12E72" w:rsidRPr="00F636C3">
        <w:rPr>
          <w:rFonts w:ascii="Arial" w:hAnsi="Arial" w:cs="Arial"/>
          <w:b/>
          <w:smallCaps/>
        </w:rPr>
        <w:tab/>
      </w:r>
      <w:r w:rsidR="00D12E72" w:rsidRPr="00F636C3">
        <w:rPr>
          <w:rFonts w:ascii="Arial" w:hAnsi="Arial" w:cs="Arial"/>
          <w:b/>
          <w:smallCaps/>
        </w:rPr>
        <w:tab/>
        <w:t xml:space="preserve">   </w:t>
      </w:r>
      <w:r w:rsidR="00D12E72" w:rsidRPr="00F636C3">
        <w:rPr>
          <w:rFonts w:ascii="Arial" w:hAnsi="Arial" w:cs="Arial"/>
          <w:b/>
          <w:smallCaps/>
        </w:rPr>
        <w:tab/>
      </w:r>
      <w:r w:rsidR="00D12E72" w:rsidRPr="00F636C3">
        <w:rPr>
          <w:rFonts w:ascii="Arial" w:hAnsi="Arial" w:cs="Arial"/>
          <w:b/>
          <w:smallCaps/>
        </w:rPr>
        <w:tab/>
      </w:r>
      <w:r w:rsidR="00D12E72" w:rsidRPr="00F636C3">
        <w:rPr>
          <w:rFonts w:ascii="Arial" w:hAnsi="Arial" w:cs="Arial"/>
          <w:b/>
          <w:smallCaps/>
        </w:rPr>
        <w:tab/>
      </w:r>
      <w:r w:rsidR="00D12E72" w:rsidRPr="00F636C3">
        <w:rPr>
          <w:rFonts w:ascii="Arial" w:hAnsi="Arial" w:cs="Arial"/>
          <w:b/>
          <w:smallCaps/>
        </w:rPr>
        <w:tab/>
      </w:r>
      <w:r w:rsidR="00D12E72" w:rsidRPr="00F636C3">
        <w:rPr>
          <w:rFonts w:ascii="Arial" w:hAnsi="Arial" w:cs="Arial"/>
          <w:b/>
          <w:smallCaps/>
        </w:rPr>
        <w:tab/>
        <w:t xml:space="preserve">          </w:t>
      </w:r>
      <w:r w:rsidR="00D12E72" w:rsidRPr="00F636C3">
        <w:rPr>
          <w:rFonts w:ascii="Arial" w:hAnsi="Arial" w:cs="Arial"/>
          <w:b/>
          <w:smallCaps/>
        </w:rPr>
        <w:tab/>
        <w:t xml:space="preserve">  </w:t>
      </w:r>
    </w:p>
    <w:p w14:paraId="36F6DF9D" w14:textId="696C6855" w:rsidR="00D12E72" w:rsidRPr="00F636C3" w:rsidRDefault="00D12E72" w:rsidP="00D12E72">
      <w:pPr>
        <w:rPr>
          <w:rFonts w:ascii="Arial" w:hAnsi="Arial" w:cs="Arial"/>
          <w:b/>
          <w:smallCaps/>
        </w:rPr>
      </w:pPr>
      <w:r w:rsidRPr="00F636C3">
        <w:rPr>
          <w:rFonts w:ascii="Arial" w:hAnsi="Arial" w:cs="Arial"/>
          <w:b/>
          <w:smallCaps/>
        </w:rPr>
        <w:t>E-mail:</w:t>
      </w:r>
      <w:r w:rsidRPr="00F636C3">
        <w:rPr>
          <w:rFonts w:ascii="Arial" w:hAnsi="Arial" w:cs="Arial"/>
          <w:b/>
        </w:rPr>
        <w:t xml:space="preserve"> </w:t>
      </w:r>
    </w:p>
    <w:p w14:paraId="37ED5CD5" w14:textId="7A5AE291" w:rsidR="00366BE8" w:rsidRDefault="00D12E72" w:rsidP="00366BE8">
      <w:pPr>
        <w:rPr>
          <w:rFonts w:ascii="Arial" w:hAnsi="Arial" w:cs="Arial"/>
        </w:rPr>
      </w:pPr>
      <w:r w:rsidRPr="00500511">
        <w:rPr>
          <w:rFonts w:ascii="Arial" w:hAnsi="Arial" w:cs="Arial"/>
          <w:b/>
          <w:smallCaps/>
        </w:rPr>
        <w:t>Office</w:t>
      </w:r>
      <w:r w:rsidR="00F636C3">
        <w:rPr>
          <w:rFonts w:ascii="Arial" w:hAnsi="Arial" w:cs="Arial"/>
          <w:b/>
          <w:smallCaps/>
        </w:rPr>
        <w:t xml:space="preserve"> location</w:t>
      </w:r>
      <w:r w:rsidR="00EE5B1E">
        <w:rPr>
          <w:rFonts w:ascii="Arial" w:hAnsi="Arial" w:cs="Arial"/>
          <w:b/>
          <w:smallCaps/>
        </w:rPr>
        <w:t xml:space="preserve">: </w:t>
      </w:r>
    </w:p>
    <w:p w14:paraId="68397606" w14:textId="59E45065" w:rsidR="000D3629" w:rsidRDefault="00EE5B1E" w:rsidP="00D12E72">
      <w:pPr>
        <w:rPr>
          <w:rFonts w:ascii="Arial" w:hAnsi="Arial" w:cs="Arial"/>
        </w:rPr>
      </w:pPr>
      <w:r>
        <w:rPr>
          <w:rFonts w:ascii="Arial" w:hAnsi="Arial" w:cs="Arial"/>
          <w:b/>
          <w:smallCaps/>
        </w:rPr>
        <w:t xml:space="preserve">Office </w:t>
      </w:r>
      <w:r w:rsidR="00D12E72" w:rsidRPr="00500511">
        <w:rPr>
          <w:rFonts w:ascii="Arial" w:hAnsi="Arial" w:cs="Arial"/>
          <w:b/>
          <w:smallCaps/>
        </w:rPr>
        <w:t>Hours:</w:t>
      </w:r>
    </w:p>
    <w:p w14:paraId="7F71BBE9" w14:textId="37C16E4E" w:rsidR="009706B0" w:rsidRDefault="009706B0" w:rsidP="009706B0">
      <w:pPr>
        <w:rPr>
          <w:rFonts w:ascii="Arial" w:hAnsi="Arial" w:cs="Arial"/>
        </w:rPr>
      </w:pPr>
    </w:p>
    <w:p w14:paraId="12B171CB" w14:textId="77777777" w:rsidR="001E1584" w:rsidRDefault="001E1584" w:rsidP="009706B0">
      <w:pPr>
        <w:rPr>
          <w:rFonts w:ascii="Arial" w:hAnsi="Arial" w:cs="Arial"/>
        </w:rPr>
      </w:pPr>
    </w:p>
    <w:p w14:paraId="4942E3E3" w14:textId="77777777" w:rsidR="009706B0" w:rsidRPr="00EE5B1E" w:rsidRDefault="009706B0" w:rsidP="00EE5B1E">
      <w:pPr>
        <w:outlineLvl w:val="0"/>
        <w:rPr>
          <w:rFonts w:ascii="Arial" w:hAnsi="Arial" w:cs="Arial"/>
          <w:b/>
          <w:smallCaps/>
        </w:rPr>
      </w:pPr>
      <w:r w:rsidRPr="00990127">
        <w:rPr>
          <w:rFonts w:ascii="Arial" w:hAnsi="Arial" w:cs="Arial"/>
          <w:b/>
          <w:smallCaps/>
        </w:rPr>
        <w:t>Co</w:t>
      </w:r>
      <w:r w:rsidR="00EE5B1E">
        <w:rPr>
          <w:rFonts w:ascii="Arial" w:hAnsi="Arial" w:cs="Arial"/>
          <w:b/>
          <w:smallCaps/>
        </w:rPr>
        <w:t>urse Description</w:t>
      </w:r>
      <w:r w:rsidR="00EE5B1E">
        <w:rPr>
          <w:rFonts w:ascii="Arial" w:hAnsi="Arial" w:cs="Arial"/>
          <w:b/>
          <w:smallCaps/>
          <w:noProof/>
        </w:rPr>
        <mc:AlternateContent>
          <mc:Choice Requires="wps">
            <w:drawing>
              <wp:inline distT="0" distB="0" distL="0" distR="0" wp14:anchorId="1C1C390B" wp14:editId="01C51705">
                <wp:extent cx="5943600" cy="11961"/>
                <wp:effectExtent l="0" t="0" r="25400" b="39370"/>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1961"/>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inline>
            </w:drawing>
          </mc:Choice>
          <mc:Fallback>
            <w:pict>
              <v:line w14:anchorId="18697288" id="Line 13" o:spid="_x0000_s1026" style="flip:y;visibility:visible;mso-wrap-style:square;mso-left-percent:-10001;mso-top-percent:-10001;mso-position-horizontal:absolute;mso-position-horizontal-relative:char;mso-position-vertical:absolute;mso-position-vertical-relative:line;mso-left-percent:-10001;mso-top-percent:-10001" from="0,0"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">
                <w10:anchorlock/>
              </v:line>
            </w:pict>
          </mc:Fallback>
        </mc:AlternateContent>
      </w:r>
      <w:r w:rsidR="00EE5B1E">
        <w:rPr>
          <w:rFonts w:ascii="Arial" w:hAnsi="Arial" w:cs="Arial"/>
          <w:b/>
          <w:smallCaps/>
        </w:rPr>
        <w:t xml:space="preserve">  </w:t>
      </w:r>
    </w:p>
    <w:p w14:paraId="262D5A40" w14:textId="10E1833F" w:rsidR="00366BE8" w:rsidRPr="00F636C3" w:rsidRDefault="00F636C3" w:rsidP="00366BE8">
      <w:pPr>
        <w:rPr>
          <w:rFonts w:ascii="Arial" w:hAnsi="Arial" w:cs="Arial"/>
          <w:i/>
          <w:iCs/>
          <w:highlight w:val="yellow"/>
        </w:rPr>
      </w:pPr>
      <w:r>
        <w:rPr>
          <w:rFonts w:ascii="Arial" w:hAnsi="Arial" w:cs="Arial"/>
          <w:i/>
          <w:iCs/>
        </w:rPr>
        <w:t>Describe here the course in more detail</w:t>
      </w:r>
      <w:r w:rsidR="006A26A1">
        <w:rPr>
          <w:rFonts w:ascii="Arial" w:hAnsi="Arial" w:cs="Arial"/>
          <w:i/>
          <w:iCs/>
        </w:rPr>
        <w:t xml:space="preserve"> at a length of about one paragraph or two paragraphs maximum</w:t>
      </w:r>
      <w:r>
        <w:rPr>
          <w:rFonts w:ascii="Arial" w:hAnsi="Arial" w:cs="Arial"/>
          <w:i/>
          <w:iCs/>
        </w:rPr>
        <w:t xml:space="preserve">. </w:t>
      </w:r>
      <w:r w:rsidR="006A26A1">
        <w:rPr>
          <w:rFonts w:ascii="Arial" w:hAnsi="Arial" w:cs="Arial"/>
          <w:i/>
          <w:iCs/>
        </w:rPr>
        <w:t xml:space="preserve">You can find the ‘basic’ catalog description for each course online here: </w:t>
      </w:r>
      <w:hyperlink r:id="rId5" w:anchor="courseinventory" w:history="1">
        <w:r w:rsidR="006A26A1" w:rsidRPr="006A26A1">
          <w:rPr>
            <w:rStyle w:val="Hyperlink"/>
            <w:rFonts w:ascii="Arial" w:hAnsi="Arial" w:cs="Arial"/>
            <w:i/>
            <w:iCs/>
          </w:rPr>
          <w:t>UO Catalog for Philosophy Courses</w:t>
        </w:r>
      </w:hyperlink>
      <w:r w:rsidR="006A26A1">
        <w:rPr>
          <w:rFonts w:ascii="Arial" w:hAnsi="Arial" w:cs="Arial"/>
          <w:i/>
          <w:iCs/>
        </w:rPr>
        <w:t xml:space="preserve">.  While your course description can expand on the catalog description, the substantive content of your course must logically fit under the catalog description.  </w:t>
      </w:r>
      <w:r>
        <w:rPr>
          <w:rFonts w:ascii="Arial" w:hAnsi="Arial" w:cs="Arial"/>
          <w:i/>
          <w:iCs/>
        </w:rPr>
        <w:t>Consider also using key terms that reflect the Core Ed status of the course (does it qualify for Arts and Letters or Social Sciences Core ED? Does it qualify for US/DIA or Global Perspectives?)</w:t>
      </w:r>
      <w:r w:rsidR="004A7CF6">
        <w:rPr>
          <w:rFonts w:ascii="Arial" w:hAnsi="Arial" w:cs="Arial"/>
          <w:i/>
          <w:iCs/>
        </w:rPr>
        <w:t xml:space="preserve">. </w:t>
      </w:r>
    </w:p>
    <w:p w14:paraId="34EC1A79" w14:textId="3C90191E" w:rsidR="00A1292E" w:rsidRDefault="00A1292E" w:rsidP="00B359F2">
      <w:pPr>
        <w:rPr>
          <w:rFonts w:ascii="Arial" w:hAnsi="Arial" w:cs="Arial"/>
        </w:rPr>
      </w:pPr>
    </w:p>
    <w:p w14:paraId="7F2069FD" w14:textId="77777777" w:rsidR="001E1584" w:rsidRDefault="001E1584" w:rsidP="00B359F2">
      <w:pPr>
        <w:rPr>
          <w:rFonts w:ascii="Arial" w:hAnsi="Arial" w:cs="Arial"/>
        </w:rPr>
      </w:pPr>
    </w:p>
    <w:p w14:paraId="7805D3CD" w14:textId="59B9EDF7" w:rsidR="003F5036" w:rsidRDefault="00F636C3" w:rsidP="00C27C08">
      <w:pPr>
        <w:rPr>
          <w:rFonts w:ascii="Arial" w:hAnsi="Arial" w:cs="Arial"/>
          <w:b/>
          <w:bCs/>
        </w:rPr>
      </w:pPr>
      <w:r>
        <w:rPr>
          <w:rFonts w:ascii="Arial" w:hAnsi="Arial" w:cs="Arial"/>
          <w:b/>
          <w:smallCaps/>
        </w:rPr>
        <w:t xml:space="preserve">Core </w:t>
      </w:r>
      <w:r w:rsidR="00F32F44">
        <w:rPr>
          <w:rFonts w:ascii="Arial" w:hAnsi="Arial" w:cs="Arial"/>
          <w:b/>
          <w:smallCaps/>
        </w:rPr>
        <w:t>Education fulfillment</w:t>
      </w:r>
    </w:p>
    <w:p w14:paraId="4EEC3E28" w14:textId="5A73E326" w:rsidR="009706B0" w:rsidRPr="00ED0A1E" w:rsidRDefault="00ED0A1E" w:rsidP="00F636C3">
      <w:pPr>
        <w:rPr>
          <w:rFonts w:ascii="Arial" w:hAnsi="Arial" w:cs="Arial"/>
        </w:rPr>
      </w:pPr>
      <w:r w:rsidRPr="00ED0A1E">
        <w:rPr>
          <w:rFonts w:ascii="Arial" w:hAnsi="Arial" w:cs="Arial"/>
        </w:rPr>
        <w:t>[</w:t>
      </w:r>
      <w:r w:rsidR="000E1CF0" w:rsidRPr="00ED0A1E">
        <w:rPr>
          <w:rFonts w:ascii="Arial" w:hAnsi="Arial" w:cs="Arial"/>
        </w:rPr>
        <w:t xml:space="preserve">This course fulfills </w:t>
      </w:r>
      <w:r w:rsidR="00F636C3" w:rsidRPr="00ED0A1E">
        <w:rPr>
          <w:rFonts w:ascii="Arial" w:hAnsi="Arial" w:cs="Arial"/>
        </w:rPr>
        <w:t>Core Ed Requirement…</w:t>
      </w:r>
      <w:r w:rsidRPr="00ED0A1E">
        <w:rPr>
          <w:rFonts w:ascii="Arial" w:hAnsi="Arial" w:cs="Arial"/>
        </w:rPr>
        <w:t>]</w:t>
      </w:r>
    </w:p>
    <w:p w14:paraId="577C7682" w14:textId="055010E0" w:rsidR="00BE46DD" w:rsidRPr="00F636C3" w:rsidRDefault="00BE46DD" w:rsidP="00BE46DD">
      <w:pPr>
        <w:rPr>
          <w:rFonts w:ascii="Arial" w:hAnsi="Arial" w:cs="Arial"/>
          <w:i/>
          <w:iCs/>
        </w:rPr>
      </w:pPr>
      <w:r w:rsidRPr="00BE46DD">
        <w:rPr>
          <w:rFonts w:ascii="Arial" w:hAnsi="Arial" w:cs="Arial"/>
          <w:i/>
          <w:iCs/>
        </w:rPr>
        <w:t xml:space="preserve">In addition to the learning objectives, if a course meets any Core Education Requirements, include a statement about which requirements it meets and why. You can find guidance on the </w:t>
      </w:r>
      <w:bookmarkStart w:id="0" w:name="_Hlk115156770"/>
      <w:r w:rsidR="00DD4204">
        <w:fldChar w:fldCharType="begin"/>
      </w:r>
      <w:r w:rsidR="00DD4204">
        <w:instrText xml:space="preserve"> HYPERLINK "https://teaching.uoregon.edu/resources/core-education-syllabus-statements" </w:instrText>
      </w:r>
      <w:r w:rsidR="00DD4204">
        <w:fldChar w:fldCharType="separate"/>
      </w:r>
      <w:r w:rsidRPr="00172199">
        <w:rPr>
          <w:rStyle w:val="Hyperlink"/>
          <w:rFonts w:ascii="Arial" w:hAnsi="Arial" w:cs="Arial"/>
          <w:i/>
          <w:iCs/>
        </w:rPr>
        <w:t>Required Syllabus Content webpage</w:t>
      </w:r>
      <w:r w:rsidR="00DD4204">
        <w:rPr>
          <w:rStyle w:val="Hyperlink"/>
          <w:rFonts w:ascii="Arial" w:hAnsi="Arial" w:cs="Arial"/>
          <w:i/>
          <w:iCs/>
        </w:rPr>
        <w:fldChar w:fldCharType="end"/>
      </w:r>
      <w:bookmarkEnd w:id="0"/>
      <w:r w:rsidR="001E1584">
        <w:rPr>
          <w:rStyle w:val="Hyperlink"/>
          <w:rFonts w:ascii="Arial" w:hAnsi="Arial" w:cs="Arial"/>
          <w:i/>
          <w:iCs/>
        </w:rPr>
        <w:t xml:space="preserve">.  </w:t>
      </w:r>
      <w:r w:rsidR="001E1584" w:rsidRPr="00E361FA">
        <w:rPr>
          <w:rStyle w:val="Hyperlink"/>
          <w:rFonts w:ascii="Arial" w:hAnsi="Arial" w:cs="Arial"/>
          <w:i/>
          <w:iCs/>
          <w:color w:val="000000" w:themeColor="text1"/>
          <w:u w:val="none"/>
        </w:rPr>
        <w:t xml:space="preserve">Note also that whether a course fulfills Core Ed Requirements is not at the discretion of individual instructors—rather, all courses are already approved to fulfill these requirements (or not).  You can check your course’s Core Ed status here: </w:t>
      </w:r>
      <w:hyperlink r:id="rId6" w:history="1">
        <w:r w:rsidR="001E1584" w:rsidRPr="00E361FA">
          <w:rPr>
            <w:rStyle w:val="Hyperlink"/>
            <w:rFonts w:ascii="Arial" w:hAnsi="Arial" w:cs="Arial"/>
            <w:i/>
            <w:iCs/>
            <w:color w:val="0070C0"/>
          </w:rPr>
          <w:t>UO Course Catalog for Core Ed Courses</w:t>
        </w:r>
      </w:hyperlink>
      <w:r w:rsidR="001E1584" w:rsidRPr="00E361FA">
        <w:rPr>
          <w:rStyle w:val="Hyperlink"/>
          <w:rFonts w:ascii="Arial" w:hAnsi="Arial" w:cs="Arial"/>
          <w:i/>
          <w:iCs/>
          <w:color w:val="0070C0"/>
        </w:rPr>
        <w:t>.</w:t>
      </w:r>
    </w:p>
    <w:p w14:paraId="31319DB8" w14:textId="77777777" w:rsidR="00BE46DD" w:rsidRDefault="00BE46DD" w:rsidP="00F636C3">
      <w:pPr>
        <w:rPr>
          <w:rFonts w:ascii="Arial" w:hAnsi="Arial" w:cs="Arial"/>
          <w:i/>
          <w:iCs/>
        </w:rPr>
      </w:pPr>
    </w:p>
    <w:p w14:paraId="475CBF48" w14:textId="5DC1CEAC" w:rsidR="004E543A" w:rsidRDefault="00F636C3" w:rsidP="00F636C3">
      <w:pPr>
        <w:rPr>
          <w:rFonts w:ascii="Arial" w:hAnsi="Arial" w:cs="Arial"/>
          <w:i/>
          <w:iCs/>
        </w:rPr>
      </w:pPr>
      <w:r>
        <w:rPr>
          <w:rFonts w:ascii="Arial" w:hAnsi="Arial" w:cs="Arial"/>
          <w:i/>
          <w:iCs/>
        </w:rPr>
        <w:t>Area of Inquiry (Arts and Letters; Social Sciences; Natural Sciences)</w:t>
      </w:r>
      <w:r w:rsidR="001369F6">
        <w:rPr>
          <w:rFonts w:ascii="Arial" w:hAnsi="Arial" w:cs="Arial"/>
          <w:i/>
          <w:iCs/>
        </w:rPr>
        <w:t xml:space="preserve"> </w:t>
      </w:r>
      <w:r w:rsidR="001369F6" w:rsidRPr="004E543A">
        <w:rPr>
          <w:rFonts w:ascii="Arial" w:hAnsi="Arial" w:cs="Arial"/>
          <w:b/>
          <w:bCs/>
          <w:i/>
          <w:iCs/>
          <w:u w:val="single"/>
        </w:rPr>
        <w:t>must be</w:t>
      </w:r>
      <w:r w:rsidR="001369F6">
        <w:rPr>
          <w:rFonts w:ascii="Arial" w:hAnsi="Arial" w:cs="Arial"/>
          <w:i/>
          <w:iCs/>
        </w:rPr>
        <w:t xml:space="preserve"> mentioned in the Syllabus – ideally </w:t>
      </w:r>
      <w:r w:rsidR="009F63B3">
        <w:rPr>
          <w:rFonts w:ascii="Arial" w:hAnsi="Arial" w:cs="Arial"/>
          <w:i/>
          <w:iCs/>
        </w:rPr>
        <w:t>articulate how the course fulfills the requirements, by linking them with the learning outcomes</w:t>
      </w:r>
      <w:r w:rsidR="003358FC">
        <w:rPr>
          <w:rFonts w:ascii="Arial" w:hAnsi="Arial" w:cs="Arial"/>
          <w:i/>
          <w:iCs/>
        </w:rPr>
        <w:t xml:space="preserve"> – see </w:t>
      </w:r>
      <w:hyperlink r:id="rId7" w:history="1">
        <w:r w:rsidR="003358FC" w:rsidRPr="00F843FB">
          <w:rPr>
            <w:rStyle w:val="Hyperlink"/>
            <w:rFonts w:ascii="Arial" w:hAnsi="Arial" w:cs="Arial"/>
            <w:i/>
            <w:iCs/>
          </w:rPr>
          <w:t>here</w:t>
        </w:r>
      </w:hyperlink>
      <w:r w:rsidR="001E1584">
        <w:rPr>
          <w:rFonts w:ascii="Arial" w:hAnsi="Arial" w:cs="Arial"/>
          <w:i/>
          <w:iCs/>
        </w:rPr>
        <w:t>.</w:t>
      </w:r>
    </w:p>
    <w:p w14:paraId="77D5CA89" w14:textId="77777777" w:rsidR="004E543A" w:rsidRDefault="004E543A" w:rsidP="00F636C3">
      <w:pPr>
        <w:rPr>
          <w:rFonts w:ascii="Arial" w:hAnsi="Arial" w:cs="Arial"/>
          <w:i/>
          <w:iCs/>
        </w:rPr>
      </w:pPr>
    </w:p>
    <w:p w14:paraId="543B2006" w14:textId="2B388CFC" w:rsidR="00172199" w:rsidRDefault="001743F6" w:rsidP="00F636C3">
      <w:pPr>
        <w:rPr>
          <w:rFonts w:ascii="Arial" w:hAnsi="Arial" w:cs="Arial"/>
          <w:i/>
          <w:iCs/>
        </w:rPr>
      </w:pPr>
      <w:r>
        <w:rPr>
          <w:rFonts w:ascii="Arial" w:hAnsi="Arial" w:cs="Arial"/>
          <w:i/>
          <w:iCs/>
        </w:rPr>
        <w:t xml:space="preserve">Include, </w:t>
      </w:r>
      <w:r w:rsidR="009B718D">
        <w:rPr>
          <w:rFonts w:ascii="Arial" w:hAnsi="Arial" w:cs="Arial"/>
          <w:i/>
          <w:iCs/>
        </w:rPr>
        <w:t>if you know them (check for email</w:t>
      </w:r>
      <w:r w:rsidR="00A448F2">
        <w:rPr>
          <w:rFonts w:ascii="Arial" w:hAnsi="Arial" w:cs="Arial"/>
          <w:i/>
          <w:iCs/>
        </w:rPr>
        <w:t xml:space="preserve"> from Associate Head)</w:t>
      </w:r>
      <w:r>
        <w:rPr>
          <w:rFonts w:ascii="Arial" w:hAnsi="Arial" w:cs="Arial"/>
          <w:i/>
          <w:iCs/>
        </w:rPr>
        <w:t xml:space="preserve">, also the </w:t>
      </w:r>
      <w:r w:rsidR="00172199">
        <w:rPr>
          <w:rFonts w:ascii="Arial" w:hAnsi="Arial" w:cs="Arial"/>
          <w:i/>
          <w:iCs/>
        </w:rPr>
        <w:t xml:space="preserve">Methods of Inquiry </w:t>
      </w:r>
      <w:r w:rsidR="00496306">
        <w:rPr>
          <w:rFonts w:ascii="Arial" w:hAnsi="Arial" w:cs="Arial"/>
          <w:i/>
          <w:iCs/>
        </w:rPr>
        <w:t>fulfilled in the course (</w:t>
      </w:r>
      <w:r w:rsidR="00172199">
        <w:rPr>
          <w:rFonts w:ascii="Arial" w:hAnsi="Arial" w:cs="Arial"/>
          <w:i/>
          <w:iCs/>
        </w:rPr>
        <w:t xml:space="preserve">include, inter alia, Written Communication, Ethical Reasoning, </w:t>
      </w:r>
      <w:r w:rsidR="008C1689">
        <w:rPr>
          <w:rFonts w:ascii="Arial" w:hAnsi="Arial" w:cs="Arial"/>
          <w:i/>
          <w:iCs/>
        </w:rPr>
        <w:t xml:space="preserve">see </w:t>
      </w:r>
      <w:hyperlink r:id="rId8" w:history="1">
        <w:r w:rsidR="008C1689" w:rsidRPr="008C1689">
          <w:rPr>
            <w:rStyle w:val="Hyperlink"/>
            <w:rFonts w:ascii="Arial" w:hAnsi="Arial" w:cs="Arial"/>
            <w:i/>
            <w:iCs/>
          </w:rPr>
          <w:t>here</w:t>
        </w:r>
      </w:hyperlink>
      <w:r>
        <w:rPr>
          <w:rFonts w:ascii="Arial" w:hAnsi="Arial" w:cs="Arial"/>
          <w:i/>
          <w:iCs/>
        </w:rPr>
        <w:t>)</w:t>
      </w:r>
      <w:r w:rsidR="00496306">
        <w:rPr>
          <w:rFonts w:ascii="Arial" w:hAnsi="Arial" w:cs="Arial"/>
          <w:i/>
          <w:iCs/>
        </w:rPr>
        <w:t>.</w:t>
      </w:r>
    </w:p>
    <w:p w14:paraId="14A11909" w14:textId="77777777" w:rsidR="004E543A" w:rsidRDefault="004E543A" w:rsidP="00F636C3">
      <w:pPr>
        <w:rPr>
          <w:rFonts w:ascii="Arial" w:hAnsi="Arial" w:cs="Arial"/>
          <w:i/>
          <w:iCs/>
        </w:rPr>
      </w:pPr>
    </w:p>
    <w:p w14:paraId="57402F26" w14:textId="00564818" w:rsidR="001369F6" w:rsidRDefault="001369F6" w:rsidP="00F636C3">
      <w:pPr>
        <w:rPr>
          <w:rFonts w:ascii="Arial" w:hAnsi="Arial" w:cs="Arial"/>
          <w:i/>
          <w:iCs/>
        </w:rPr>
      </w:pPr>
      <w:r>
        <w:rPr>
          <w:rFonts w:ascii="Arial" w:hAnsi="Arial" w:cs="Arial"/>
          <w:i/>
          <w:iCs/>
        </w:rPr>
        <w:t xml:space="preserve">Additional Core Ed (US/DIA and Global Perspectives) </w:t>
      </w:r>
      <w:r w:rsidRPr="004E543A">
        <w:rPr>
          <w:rFonts w:ascii="Arial" w:hAnsi="Arial" w:cs="Arial"/>
          <w:b/>
          <w:bCs/>
          <w:i/>
          <w:iCs/>
          <w:u w:val="single"/>
        </w:rPr>
        <w:t>must be</w:t>
      </w:r>
      <w:r>
        <w:rPr>
          <w:rFonts w:ascii="Arial" w:hAnsi="Arial" w:cs="Arial"/>
          <w:i/>
          <w:iCs/>
        </w:rPr>
        <w:t xml:space="preserve"> mentioned </w:t>
      </w:r>
      <w:r w:rsidR="004E543A">
        <w:rPr>
          <w:rFonts w:ascii="Arial" w:hAnsi="Arial" w:cs="Arial"/>
          <w:i/>
          <w:iCs/>
        </w:rPr>
        <w:t xml:space="preserve">verbatim </w:t>
      </w:r>
      <w:r>
        <w:rPr>
          <w:rFonts w:ascii="Arial" w:hAnsi="Arial" w:cs="Arial"/>
          <w:i/>
          <w:iCs/>
        </w:rPr>
        <w:t>on syllabus</w:t>
      </w:r>
      <w:r w:rsidR="009F63B3">
        <w:rPr>
          <w:rFonts w:ascii="Arial" w:hAnsi="Arial" w:cs="Arial"/>
          <w:i/>
          <w:iCs/>
        </w:rPr>
        <w:t xml:space="preserve"> - – ideally articulate how the course fulfills the requirements, by linking them with the learning outcomes</w:t>
      </w:r>
      <w:r w:rsidR="00574EB4">
        <w:rPr>
          <w:rFonts w:ascii="Arial" w:hAnsi="Arial" w:cs="Arial"/>
          <w:i/>
          <w:iCs/>
        </w:rPr>
        <w:t>.</w:t>
      </w:r>
    </w:p>
    <w:p w14:paraId="581963B0" w14:textId="3583A16C" w:rsidR="000E1CF0" w:rsidRDefault="000E1CF0" w:rsidP="009706B0">
      <w:pPr>
        <w:outlineLvl w:val="0"/>
        <w:rPr>
          <w:rFonts w:ascii="Arial" w:hAnsi="Arial" w:cs="Arial"/>
          <w:b/>
          <w:smallCaps/>
        </w:rPr>
      </w:pPr>
    </w:p>
    <w:p w14:paraId="15D47D9C" w14:textId="77777777" w:rsidR="008A3539" w:rsidRDefault="008A3539" w:rsidP="009706B0">
      <w:pPr>
        <w:outlineLvl w:val="0"/>
        <w:rPr>
          <w:rFonts w:ascii="Arial" w:hAnsi="Arial" w:cs="Arial"/>
          <w:b/>
          <w:smallCaps/>
        </w:rPr>
      </w:pPr>
    </w:p>
    <w:p w14:paraId="39E40BEA" w14:textId="5CCF6C33" w:rsidR="00574EB4" w:rsidRDefault="00574EB4" w:rsidP="009706B0">
      <w:pPr>
        <w:outlineLvl w:val="0"/>
        <w:rPr>
          <w:rFonts w:ascii="Arial" w:hAnsi="Arial" w:cs="Arial"/>
          <w:b/>
          <w:smallCaps/>
        </w:rPr>
      </w:pPr>
    </w:p>
    <w:p w14:paraId="2230CD9E" w14:textId="77777777" w:rsidR="00574EB4" w:rsidRDefault="00574EB4" w:rsidP="00574EB4">
      <w:pPr>
        <w:rPr>
          <w:rFonts w:ascii="Arial" w:hAnsi="Arial" w:cs="Arial"/>
          <w:b/>
        </w:rPr>
      </w:pPr>
      <w:r>
        <w:rPr>
          <w:rFonts w:ascii="Arial" w:hAnsi="Arial" w:cs="Arial"/>
          <w:b/>
          <w:smallCaps/>
        </w:rPr>
        <w:lastRenderedPageBreak/>
        <w:t>Learning Outcomes</w:t>
      </w:r>
      <w:r w:rsidRPr="00A3670D">
        <w:rPr>
          <w:rFonts w:ascii="Arial" w:hAnsi="Arial" w:cs="Arial"/>
          <w:b/>
        </w:rPr>
        <w:t xml:space="preserve"> </w:t>
      </w:r>
    </w:p>
    <w:p w14:paraId="454CFB11" w14:textId="77777777" w:rsidR="00574EB4" w:rsidRDefault="00574EB4" w:rsidP="00574EB4">
      <w:pPr>
        <w:rPr>
          <w:rFonts w:ascii="Arial" w:hAnsi="Arial" w:cs="Arial"/>
          <w:bCs/>
          <w:i/>
          <w:iCs/>
        </w:rPr>
      </w:pPr>
      <w:r>
        <w:rPr>
          <w:rFonts w:ascii="Arial" w:hAnsi="Arial" w:cs="Arial"/>
          <w:bCs/>
          <w:i/>
          <w:iCs/>
        </w:rPr>
        <w:t xml:space="preserve">Consider: </w:t>
      </w:r>
    </w:p>
    <w:p w14:paraId="35489EC2" w14:textId="77777777" w:rsidR="00574EB4" w:rsidRDefault="00574EB4" w:rsidP="00574EB4">
      <w:pPr>
        <w:pStyle w:val="ListParagraph"/>
        <w:numPr>
          <w:ilvl w:val="0"/>
          <w:numId w:val="15"/>
        </w:numPr>
        <w:rPr>
          <w:rFonts w:ascii="Arial" w:hAnsi="Arial" w:cs="Arial"/>
          <w:bCs/>
          <w:i/>
          <w:iCs/>
        </w:rPr>
      </w:pPr>
      <w:r w:rsidRPr="009F63B3">
        <w:rPr>
          <w:rFonts w:ascii="Arial" w:hAnsi="Arial" w:cs="Arial"/>
          <w:bCs/>
          <w:i/>
          <w:iCs/>
        </w:rPr>
        <w:t xml:space="preserve">At least HALF of the </w:t>
      </w:r>
      <w:r w:rsidRPr="00201C60">
        <w:rPr>
          <w:rFonts w:ascii="Arial" w:hAnsi="Arial" w:cs="Arial"/>
          <w:b/>
          <w:i/>
          <w:iCs/>
          <w:u w:val="single"/>
        </w:rPr>
        <w:t>learning outcomes must be course-specific</w:t>
      </w:r>
      <w:r w:rsidRPr="009F63B3">
        <w:rPr>
          <w:rFonts w:ascii="Arial" w:hAnsi="Arial" w:cs="Arial"/>
          <w:bCs/>
          <w:i/>
          <w:iCs/>
        </w:rPr>
        <w:t xml:space="preserve"> (if you have general outcomes, for example related to critical thinking or writing skills, make it course specific by adding reference to the course contents and materials</w:t>
      </w:r>
    </w:p>
    <w:p w14:paraId="3DFF3B50" w14:textId="77777777" w:rsidR="00574EB4" w:rsidRPr="009F63B3" w:rsidRDefault="00574EB4" w:rsidP="00574EB4">
      <w:pPr>
        <w:pStyle w:val="ListParagraph"/>
        <w:numPr>
          <w:ilvl w:val="0"/>
          <w:numId w:val="15"/>
        </w:numPr>
        <w:rPr>
          <w:rFonts w:ascii="Arial" w:hAnsi="Arial" w:cs="Arial"/>
          <w:bCs/>
          <w:i/>
          <w:iCs/>
        </w:rPr>
      </w:pPr>
      <w:r w:rsidRPr="00201C60">
        <w:rPr>
          <w:rFonts w:ascii="Arial" w:hAnsi="Arial" w:cs="Arial"/>
          <w:b/>
          <w:i/>
          <w:iCs/>
          <w:u w:val="single"/>
        </w:rPr>
        <w:t>Learning outcomes/ objectives have to be assessable</w:t>
      </w:r>
      <w:r>
        <w:rPr>
          <w:rFonts w:ascii="Arial" w:hAnsi="Arial" w:cs="Arial"/>
          <w:bCs/>
          <w:i/>
          <w:iCs/>
        </w:rPr>
        <w:t xml:space="preserve">. The easiest way to represent them and get them approved is by using verbs from Bloom’s Taxonomy, which you can find, for example, </w:t>
      </w:r>
      <w:hyperlink r:id="rId9" w:history="1">
        <w:r w:rsidRPr="00580E30">
          <w:rPr>
            <w:rStyle w:val="Hyperlink"/>
            <w:rFonts w:ascii="Arial" w:hAnsi="Arial" w:cs="Arial"/>
            <w:bCs/>
            <w:i/>
            <w:iCs/>
          </w:rPr>
          <w:t>here</w:t>
        </w:r>
      </w:hyperlink>
      <w:r>
        <w:rPr>
          <w:rStyle w:val="Hyperlink"/>
          <w:rFonts w:ascii="Arial" w:hAnsi="Arial" w:cs="Arial"/>
          <w:bCs/>
          <w:i/>
          <w:iCs/>
        </w:rPr>
        <w:t>.</w:t>
      </w:r>
      <w:r>
        <w:rPr>
          <w:rFonts w:ascii="Arial" w:hAnsi="Arial" w:cs="Arial"/>
          <w:bCs/>
          <w:i/>
          <w:iCs/>
        </w:rPr>
        <w:t xml:space="preserve"> </w:t>
      </w:r>
    </w:p>
    <w:p w14:paraId="039346CE" w14:textId="77777777" w:rsidR="00574EB4" w:rsidRPr="003F5036" w:rsidRDefault="00574EB4" w:rsidP="00574EB4">
      <w:pPr>
        <w:pStyle w:val="ListParagraph"/>
        <w:ind w:left="360"/>
        <w:rPr>
          <w:rFonts w:ascii="Arial" w:hAnsi="Arial" w:cs="Arial"/>
          <w:color w:val="000000" w:themeColor="text1"/>
        </w:rPr>
      </w:pPr>
    </w:p>
    <w:p w14:paraId="42D88C78" w14:textId="77777777" w:rsidR="001E1584" w:rsidRDefault="001E1584" w:rsidP="009706B0">
      <w:pPr>
        <w:outlineLvl w:val="0"/>
        <w:rPr>
          <w:rFonts w:ascii="Arial" w:hAnsi="Arial" w:cs="Arial"/>
          <w:b/>
          <w:smallCaps/>
        </w:rPr>
      </w:pPr>
    </w:p>
    <w:p w14:paraId="15D426B4" w14:textId="3D8A1684" w:rsidR="009706B0" w:rsidRPr="00EE6776" w:rsidRDefault="009706B0" w:rsidP="009706B0">
      <w:pPr>
        <w:outlineLvl w:val="0"/>
        <w:rPr>
          <w:rFonts w:ascii="Arial" w:hAnsi="Arial" w:cs="Arial"/>
          <w:smallCaps/>
        </w:rPr>
      </w:pPr>
      <w:r w:rsidRPr="00EE6776">
        <w:rPr>
          <w:rFonts w:ascii="Arial" w:hAnsi="Arial" w:cs="Arial"/>
          <w:b/>
          <w:smallCaps/>
        </w:rPr>
        <w:t>Course Overview</w:t>
      </w:r>
      <w:r w:rsidR="00984DF8">
        <w:rPr>
          <w:rFonts w:ascii="Arial" w:hAnsi="Arial" w:cs="Arial"/>
          <w:b/>
          <w:smallCaps/>
        </w:rPr>
        <w:t>/ Structure</w:t>
      </w:r>
    </w:p>
    <w:p w14:paraId="06DD89DB" w14:textId="77777777" w:rsidR="009706B0" w:rsidRPr="00EE6776" w:rsidRDefault="009706B0" w:rsidP="009706B0">
      <w:pPr>
        <w:rPr>
          <w:rFonts w:ascii="Arial" w:hAnsi="Arial" w:cs="Arial"/>
        </w:rPr>
      </w:pPr>
      <w:r w:rsidRPr="00EE6776">
        <w:rPr>
          <w:rFonts w:ascii="Arial" w:hAnsi="Arial" w:cs="Arial"/>
          <w:noProof/>
        </w:rPr>
        <mc:AlternateContent>
          <mc:Choice Requires="wps">
            <w:drawing>
              <wp:anchor distT="0" distB="0" distL="114300" distR="114300" simplePos="0" relativeHeight="251660288" behindDoc="0" locked="0" layoutInCell="1" allowOverlap="1" wp14:anchorId="0110BAE4" wp14:editId="79DE666A">
                <wp:simplePos x="0" y="0"/>
                <wp:positionH relativeFrom="column">
                  <wp:posOffset>-15240</wp:posOffset>
                </wp:positionH>
                <wp:positionV relativeFrom="paragraph">
                  <wp:posOffset>17780</wp:posOffset>
                </wp:positionV>
                <wp:extent cx="6772275" cy="0"/>
                <wp:effectExtent l="10160" t="17780" r="24765" b="2032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F9C6"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pt" to="53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"/>
            </w:pict>
          </mc:Fallback>
        </mc:AlternateContent>
      </w:r>
    </w:p>
    <w:p w14:paraId="7BFE4E74" w14:textId="586482FE" w:rsidR="009706B0" w:rsidRPr="00815BA5" w:rsidRDefault="009706B0" w:rsidP="009706B0">
      <w:pPr>
        <w:outlineLvl w:val="0"/>
        <w:rPr>
          <w:rFonts w:ascii="Arial" w:hAnsi="Arial" w:cs="Arial"/>
          <w:b/>
          <w:i/>
          <w:iCs/>
          <w:smallCaps/>
        </w:rPr>
      </w:pPr>
      <w:r w:rsidRPr="00815BA5">
        <w:rPr>
          <w:rFonts w:ascii="Arial" w:hAnsi="Arial" w:cs="Arial"/>
          <w:b/>
          <w:i/>
          <w:iCs/>
          <w:smallCaps/>
        </w:rPr>
        <w:t>Required Texts</w:t>
      </w:r>
    </w:p>
    <w:p w14:paraId="71D4293F" w14:textId="063D618D" w:rsidR="000468C6" w:rsidRDefault="000468C6" w:rsidP="00A1292E">
      <w:pPr>
        <w:outlineLvl w:val="0"/>
        <w:rPr>
          <w:rStyle w:val="CommentReference"/>
        </w:rPr>
      </w:pPr>
    </w:p>
    <w:p w14:paraId="7BD421E1" w14:textId="77777777" w:rsidR="00743991" w:rsidRDefault="00743991" w:rsidP="00A1292E">
      <w:pPr>
        <w:outlineLvl w:val="0"/>
        <w:rPr>
          <w:rFonts w:ascii="Arial" w:hAnsi="Arial" w:cs="Arial"/>
          <w:b/>
          <w:smallCaps/>
        </w:rPr>
      </w:pPr>
    </w:p>
    <w:p w14:paraId="4E71F71B" w14:textId="77777777" w:rsidR="00574EB4" w:rsidRPr="00EE6776" w:rsidRDefault="00574EB4" w:rsidP="00574EB4">
      <w:pPr>
        <w:outlineLvl w:val="0"/>
        <w:rPr>
          <w:rFonts w:ascii="Arial" w:hAnsi="Arial" w:cs="Arial"/>
          <w:b/>
          <w:smallCaps/>
        </w:rPr>
      </w:pPr>
      <w:r w:rsidRPr="00EE6776">
        <w:rPr>
          <w:rFonts w:ascii="Arial" w:hAnsi="Arial" w:cs="Arial"/>
          <w:b/>
          <w:smallCaps/>
        </w:rPr>
        <w:t xml:space="preserve">Course </w:t>
      </w:r>
      <w:r>
        <w:rPr>
          <w:rFonts w:ascii="Arial" w:hAnsi="Arial" w:cs="Arial"/>
          <w:b/>
          <w:smallCaps/>
        </w:rPr>
        <w:t>Schedule and Material</w:t>
      </w:r>
    </w:p>
    <w:p w14:paraId="4EAD02D4" w14:textId="77777777" w:rsidR="00743991" w:rsidRDefault="00743991" w:rsidP="00574EB4">
      <w:pPr>
        <w:rPr>
          <w:rFonts w:ascii="Arial" w:hAnsi="Arial" w:cs="Arial"/>
          <w:b/>
        </w:rPr>
      </w:pPr>
    </w:p>
    <w:p w14:paraId="75ACB704" w14:textId="553ADFEA" w:rsidR="00574EB4" w:rsidRPr="00DE6502" w:rsidRDefault="00574EB4" w:rsidP="00574EB4">
      <w:pPr>
        <w:rPr>
          <w:rFonts w:ascii="Arial" w:hAnsi="Arial" w:cs="Arial"/>
          <w:bCs/>
          <w:i/>
          <w:iCs/>
        </w:rPr>
      </w:pPr>
      <w:r>
        <w:rPr>
          <w:rFonts w:ascii="Arial" w:hAnsi="Arial" w:cs="Arial"/>
          <w:bCs/>
          <w:i/>
          <w:iCs/>
        </w:rPr>
        <w:t>You can add here the weekly schedule as table or list. Make sure that you also add the number of pages for the selected weekly readings. You can modify the order of the different sections in the syllabus of course.</w:t>
      </w:r>
    </w:p>
    <w:p w14:paraId="6F10E1BB" w14:textId="77777777" w:rsidR="009F63B3" w:rsidRDefault="009F63B3" w:rsidP="00EE6776">
      <w:pPr>
        <w:outlineLvl w:val="0"/>
        <w:rPr>
          <w:rFonts w:ascii="Arial" w:hAnsi="Arial" w:cs="Arial"/>
          <w:color w:val="000000" w:themeColor="text1"/>
          <w:sz w:val="23"/>
          <w:szCs w:val="23"/>
        </w:rPr>
      </w:pPr>
    </w:p>
    <w:p w14:paraId="0C5F7E0D" w14:textId="77777777" w:rsidR="009F63B3" w:rsidRDefault="009F63B3" w:rsidP="00EE6776">
      <w:pPr>
        <w:outlineLvl w:val="0"/>
        <w:rPr>
          <w:rFonts w:ascii="Arial" w:hAnsi="Arial" w:cs="Arial"/>
          <w:b/>
          <w:smallCaps/>
        </w:rPr>
      </w:pPr>
    </w:p>
    <w:p w14:paraId="552A3EB2" w14:textId="701CE7F8" w:rsidR="004D2D66" w:rsidRDefault="009706B0" w:rsidP="00EE6776">
      <w:pPr>
        <w:outlineLvl w:val="0"/>
        <w:rPr>
          <w:rFonts w:ascii="Arial" w:hAnsi="Arial" w:cs="Arial"/>
          <w:b/>
          <w:smallCaps/>
        </w:rPr>
      </w:pPr>
      <w:r w:rsidRPr="00EE6776">
        <w:rPr>
          <w:rFonts w:ascii="Arial" w:hAnsi="Arial" w:cs="Arial"/>
          <w:b/>
          <w:smallCaps/>
        </w:rPr>
        <w:t>Course Work</w:t>
      </w:r>
      <w:r w:rsidR="004D2D66">
        <w:rPr>
          <w:rFonts w:ascii="Arial" w:hAnsi="Arial" w:cs="Arial"/>
          <w:b/>
          <w:smallCaps/>
        </w:rPr>
        <w:t>/ assignments</w:t>
      </w:r>
    </w:p>
    <w:p w14:paraId="1FFC1393" w14:textId="08DFAB32" w:rsidR="004D2D66" w:rsidRDefault="004D2D66" w:rsidP="00EE6776">
      <w:pPr>
        <w:outlineLvl w:val="0"/>
        <w:rPr>
          <w:rFonts w:ascii="Arial" w:hAnsi="Arial" w:cs="Arial"/>
          <w:i/>
          <w:iCs/>
          <w:color w:val="000000" w:themeColor="text1"/>
          <w:sz w:val="23"/>
          <w:szCs w:val="23"/>
        </w:rPr>
      </w:pPr>
      <w:r>
        <w:rPr>
          <w:rFonts w:ascii="Arial" w:hAnsi="Arial" w:cs="Arial"/>
          <w:i/>
          <w:iCs/>
          <w:color w:val="000000" w:themeColor="text1"/>
          <w:sz w:val="23"/>
          <w:szCs w:val="23"/>
        </w:rPr>
        <w:t xml:space="preserve">Specify the various assignments in details. You can add the percentage or the points here or summarize them in a table in the grading section. </w:t>
      </w:r>
    </w:p>
    <w:p w14:paraId="07B7501E" w14:textId="6A41F4D2" w:rsidR="004D2D66" w:rsidRDefault="004D2D66" w:rsidP="00EE6776">
      <w:pPr>
        <w:outlineLvl w:val="0"/>
        <w:rPr>
          <w:rFonts w:ascii="Arial" w:hAnsi="Arial" w:cs="Arial"/>
          <w:b/>
          <w:smallCaps/>
        </w:rPr>
      </w:pPr>
      <w:r>
        <w:rPr>
          <w:rFonts w:ascii="Arial" w:hAnsi="Arial" w:cs="Arial"/>
          <w:i/>
          <w:iCs/>
          <w:color w:val="000000" w:themeColor="text1"/>
          <w:sz w:val="23"/>
          <w:szCs w:val="23"/>
        </w:rPr>
        <w:t xml:space="preserve">If you have here Attendance and Participation as </w:t>
      </w:r>
      <w:r w:rsidR="00574EB4">
        <w:rPr>
          <w:rFonts w:ascii="Arial" w:hAnsi="Arial" w:cs="Arial"/>
          <w:i/>
          <w:iCs/>
          <w:color w:val="000000" w:themeColor="text1"/>
          <w:sz w:val="23"/>
          <w:szCs w:val="23"/>
        </w:rPr>
        <w:t xml:space="preserve">an </w:t>
      </w:r>
      <w:r>
        <w:rPr>
          <w:rFonts w:ascii="Arial" w:hAnsi="Arial" w:cs="Arial"/>
          <w:i/>
          <w:iCs/>
          <w:color w:val="000000" w:themeColor="text1"/>
          <w:sz w:val="23"/>
          <w:szCs w:val="23"/>
        </w:rPr>
        <w:t>assignment</w:t>
      </w:r>
      <w:r w:rsidR="00574EB4">
        <w:rPr>
          <w:rFonts w:ascii="Arial" w:hAnsi="Arial" w:cs="Arial"/>
          <w:i/>
          <w:iCs/>
          <w:color w:val="000000" w:themeColor="text1"/>
          <w:sz w:val="23"/>
          <w:szCs w:val="23"/>
        </w:rPr>
        <w:t xml:space="preserve"> (or ‘assessable’ work meaning students will receive a grade for it)</w:t>
      </w:r>
      <w:r>
        <w:rPr>
          <w:rFonts w:ascii="Arial" w:hAnsi="Arial" w:cs="Arial"/>
          <w:i/>
          <w:iCs/>
          <w:color w:val="000000" w:themeColor="text1"/>
          <w:sz w:val="23"/>
          <w:szCs w:val="23"/>
        </w:rPr>
        <w:t xml:space="preserve">, make sure that you comply with the University Policy on Absences and </w:t>
      </w:r>
      <w:r w:rsidR="002D0C7B">
        <w:rPr>
          <w:rFonts w:ascii="Arial" w:hAnsi="Arial" w:cs="Arial"/>
          <w:i/>
          <w:iCs/>
          <w:color w:val="000000" w:themeColor="text1"/>
          <w:sz w:val="23"/>
          <w:szCs w:val="23"/>
        </w:rPr>
        <w:t>specify a grading scale/rubric for attendance and for participation. If you use a letter scale, please make sure you add A+</w:t>
      </w:r>
      <w:r w:rsidR="00574EB4">
        <w:rPr>
          <w:rFonts w:ascii="Arial" w:hAnsi="Arial" w:cs="Arial"/>
          <w:i/>
          <w:iCs/>
          <w:color w:val="000000" w:themeColor="text1"/>
          <w:sz w:val="23"/>
          <w:szCs w:val="23"/>
        </w:rPr>
        <w:t>.</w:t>
      </w:r>
    </w:p>
    <w:p w14:paraId="68676AC0" w14:textId="28080B79" w:rsidR="002E5435" w:rsidRPr="003858C9" w:rsidRDefault="002E5435" w:rsidP="00743991">
      <w:pPr>
        <w:ind w:left="360"/>
        <w:rPr>
          <w:rFonts w:ascii="Arial" w:hAnsi="Arial" w:cs="Arial"/>
          <w:b/>
        </w:rPr>
      </w:pPr>
    </w:p>
    <w:p w14:paraId="3DD73716" w14:textId="57ACF387" w:rsidR="00EE6776" w:rsidRPr="004D2D66" w:rsidRDefault="00EE6776" w:rsidP="004D2D66">
      <w:pPr>
        <w:rPr>
          <w:rFonts w:ascii="Arial" w:hAnsi="Arial" w:cs="Arial"/>
          <w:b/>
        </w:rPr>
      </w:pPr>
    </w:p>
    <w:p w14:paraId="04691EE3" w14:textId="77777777" w:rsidR="009706B0" w:rsidRPr="00EE6776" w:rsidRDefault="009706B0" w:rsidP="009706B0">
      <w:pPr>
        <w:ind w:left="360"/>
        <w:rPr>
          <w:rFonts w:ascii="Arial" w:hAnsi="Arial" w:cs="Arial"/>
          <w:b/>
        </w:rPr>
      </w:pPr>
    </w:p>
    <w:p w14:paraId="4FD2A06A" w14:textId="07DDF935" w:rsidR="009706B0" w:rsidRPr="00EE6776" w:rsidRDefault="009706B0" w:rsidP="00670450">
      <w:pPr>
        <w:rPr>
          <w:rFonts w:ascii="Arial" w:hAnsi="Arial" w:cs="Arial"/>
          <w:b/>
          <w:smallCaps/>
        </w:rPr>
      </w:pPr>
      <w:r w:rsidRPr="00EE6776">
        <w:rPr>
          <w:rFonts w:ascii="Arial" w:hAnsi="Arial" w:cs="Arial"/>
          <w:b/>
          <w:smallCaps/>
        </w:rPr>
        <w:t>Grading</w:t>
      </w:r>
      <w:r w:rsidR="00DD4204">
        <w:rPr>
          <w:rFonts w:ascii="Arial" w:hAnsi="Arial" w:cs="Arial"/>
          <w:b/>
          <w:smallCaps/>
        </w:rPr>
        <w:t xml:space="preserve"> Scale</w:t>
      </w:r>
    </w:p>
    <w:p w14:paraId="5E60D3F4" w14:textId="146E54AF" w:rsidR="009706B0" w:rsidRPr="002D0C7B" w:rsidRDefault="002D0C7B" w:rsidP="009706B0">
      <w:pPr>
        <w:rPr>
          <w:rFonts w:ascii="Arial" w:hAnsi="Arial" w:cs="Arial"/>
          <w:i/>
          <w:iCs/>
        </w:rPr>
      </w:pPr>
      <w:r>
        <w:rPr>
          <w:rFonts w:ascii="Arial" w:hAnsi="Arial" w:cs="Arial"/>
          <w:i/>
          <w:iCs/>
        </w:rPr>
        <w:t>You can add here the percentage or points corresponding to the various assignments, but make sure you specify the grading scale including also A+</w:t>
      </w:r>
      <w:r w:rsidR="00574EB4">
        <w:rPr>
          <w:rFonts w:ascii="Arial" w:hAnsi="Arial" w:cs="Arial"/>
          <w:i/>
          <w:iCs/>
        </w:rPr>
        <w:t>.</w:t>
      </w:r>
    </w:p>
    <w:p w14:paraId="43B0227D" w14:textId="77777777" w:rsidR="009706B0" w:rsidRDefault="009706B0" w:rsidP="009706B0">
      <w:pPr>
        <w:rPr>
          <w:rFonts w:ascii="Arial" w:hAnsi="Arial" w:cs="Arial"/>
          <w:b/>
          <w:smallCaps/>
        </w:rPr>
      </w:pPr>
    </w:p>
    <w:p w14:paraId="488CFA57" w14:textId="77777777" w:rsidR="00DF221C" w:rsidRPr="00EE6776" w:rsidRDefault="00DF221C" w:rsidP="009706B0">
      <w:pPr>
        <w:rPr>
          <w:rFonts w:ascii="Arial" w:hAnsi="Arial" w:cs="Arial"/>
          <w:b/>
          <w:smallCaps/>
        </w:rPr>
      </w:pPr>
    </w:p>
    <w:p w14:paraId="0692AD74" w14:textId="77777777" w:rsidR="00D83457" w:rsidRPr="003E2B4A" w:rsidRDefault="00D83457" w:rsidP="00D83457">
      <w:pPr>
        <w:rPr>
          <w:rFonts w:ascii="Arial" w:hAnsi="Arial" w:cs="Arial"/>
          <w:b/>
          <w:smallCaps/>
        </w:rPr>
      </w:pPr>
      <w:r w:rsidRPr="00E86C5C">
        <w:rPr>
          <w:rFonts w:ascii="Arial" w:hAnsi="Arial" w:cs="Arial"/>
          <w:b/>
          <w:smallCaps/>
        </w:rPr>
        <w:t>Course Policies</w:t>
      </w:r>
    </w:p>
    <w:p w14:paraId="4414E1F4" w14:textId="77777777" w:rsidR="00D83457" w:rsidRPr="00E86C5C" w:rsidRDefault="00D83457" w:rsidP="00D83457">
      <w:pPr>
        <w:rPr>
          <w:rFonts w:ascii="Arial" w:hAnsi="Arial" w:cs="Arial"/>
          <w:b/>
          <w:smallCaps/>
          <w:sz w:val="21"/>
          <w:szCs w:val="21"/>
        </w:rPr>
      </w:pPr>
      <w:r w:rsidRPr="00E86C5C">
        <w:rPr>
          <w:rFonts w:ascii="Arial" w:hAnsi="Arial" w:cs="Arial"/>
          <w:b/>
          <w:smallCaps/>
          <w:noProof/>
          <w:sz w:val="24"/>
          <w:szCs w:val="24"/>
        </w:rPr>
        <mc:AlternateContent>
          <mc:Choice Requires="wps">
            <w:drawing>
              <wp:anchor distT="0" distB="0" distL="114300" distR="114300" simplePos="0" relativeHeight="251663360" behindDoc="0" locked="0" layoutInCell="1" allowOverlap="1" wp14:anchorId="640BDA13" wp14:editId="35B9F560">
                <wp:simplePos x="0" y="0"/>
                <wp:positionH relativeFrom="column">
                  <wp:posOffset>-15240</wp:posOffset>
                </wp:positionH>
                <wp:positionV relativeFrom="paragraph">
                  <wp:posOffset>27940</wp:posOffset>
                </wp:positionV>
                <wp:extent cx="5943600" cy="0"/>
                <wp:effectExtent l="0" t="0" r="25400" b="2540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BC190"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pt" to="46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"/>
            </w:pict>
          </mc:Fallback>
        </mc:AlternateContent>
      </w:r>
    </w:p>
    <w:p w14:paraId="57D2EBBC" w14:textId="77777777" w:rsidR="002D0C7B" w:rsidRDefault="002D0C7B" w:rsidP="002D0C7B">
      <w:pPr>
        <w:rPr>
          <w:rFonts w:ascii="Arial" w:hAnsi="Arial" w:cs="Arial"/>
          <w:i/>
          <w:iCs/>
        </w:rPr>
      </w:pPr>
      <w:r>
        <w:rPr>
          <w:rFonts w:ascii="Arial" w:hAnsi="Arial" w:cs="Arial"/>
          <w:i/>
          <w:iCs/>
        </w:rPr>
        <w:t>Specify here all policies internal to the course – consider that university policies override course policies (as in the case of absences, check most recent UO policy).</w:t>
      </w:r>
    </w:p>
    <w:p w14:paraId="3ADDE0F1" w14:textId="77777777" w:rsidR="00574EB4" w:rsidRDefault="00574EB4" w:rsidP="002D0C7B">
      <w:pPr>
        <w:outlineLvl w:val="0"/>
        <w:rPr>
          <w:rFonts w:ascii="Arial" w:hAnsi="Arial" w:cs="Arial"/>
          <w:i/>
          <w:iCs/>
        </w:rPr>
      </w:pPr>
    </w:p>
    <w:p w14:paraId="2AC4B9A2" w14:textId="26F9393C" w:rsidR="002D0C7B" w:rsidRDefault="002D0C7B" w:rsidP="002D0C7B">
      <w:pPr>
        <w:outlineLvl w:val="0"/>
        <w:rPr>
          <w:rFonts w:ascii="Arial" w:hAnsi="Arial" w:cs="Arial"/>
          <w:i/>
          <w:iCs/>
        </w:rPr>
      </w:pPr>
      <w:r>
        <w:rPr>
          <w:rFonts w:ascii="Arial" w:hAnsi="Arial" w:cs="Arial"/>
          <w:i/>
          <w:iCs/>
        </w:rPr>
        <w:t xml:space="preserve">Course policies </w:t>
      </w:r>
      <w:r w:rsidR="006848F8" w:rsidRPr="006848F8">
        <w:rPr>
          <w:rFonts w:ascii="Arial" w:hAnsi="Arial" w:cs="Arial"/>
          <w:b/>
          <w:bCs/>
          <w:i/>
          <w:iCs/>
          <w:u w:val="single"/>
        </w:rPr>
        <w:t xml:space="preserve">must include </w:t>
      </w:r>
      <w:r w:rsidR="00DE71DD">
        <w:rPr>
          <w:rFonts w:ascii="Arial" w:hAnsi="Arial" w:cs="Arial"/>
          <w:b/>
          <w:bCs/>
          <w:i/>
          <w:iCs/>
          <w:u w:val="single"/>
        </w:rPr>
        <w:t xml:space="preserve">a paragraph on </w:t>
      </w:r>
      <w:r w:rsidR="006848F8" w:rsidRPr="006848F8">
        <w:rPr>
          <w:rFonts w:ascii="Arial" w:hAnsi="Arial" w:cs="Arial"/>
          <w:b/>
          <w:bCs/>
          <w:i/>
          <w:iCs/>
          <w:u w:val="single"/>
        </w:rPr>
        <w:t>classroom behavior</w:t>
      </w:r>
      <w:r w:rsidR="006848F8">
        <w:rPr>
          <w:rFonts w:ascii="Arial" w:hAnsi="Arial" w:cs="Arial"/>
          <w:i/>
          <w:iCs/>
        </w:rPr>
        <w:t xml:space="preserve"> and </w:t>
      </w:r>
      <w:r>
        <w:rPr>
          <w:rFonts w:ascii="Arial" w:hAnsi="Arial" w:cs="Arial"/>
          <w:i/>
          <w:iCs/>
        </w:rPr>
        <w:t xml:space="preserve">may include, inter alia: Late work/ submission; use of technology in the classroom; discussion </w:t>
      </w:r>
      <w:proofErr w:type="spellStart"/>
      <w:r>
        <w:rPr>
          <w:rFonts w:ascii="Arial" w:hAnsi="Arial" w:cs="Arial"/>
          <w:i/>
          <w:iCs/>
        </w:rPr>
        <w:t>behaviour</w:t>
      </w:r>
      <w:proofErr w:type="spellEnd"/>
      <w:r>
        <w:rPr>
          <w:rFonts w:ascii="Arial" w:hAnsi="Arial" w:cs="Arial"/>
          <w:i/>
          <w:iCs/>
        </w:rPr>
        <w:t xml:space="preserve">; communication with the instructor and the GEs; </w:t>
      </w:r>
      <w:r w:rsidR="00365BD8">
        <w:rPr>
          <w:rFonts w:ascii="Arial" w:hAnsi="Arial" w:cs="Arial"/>
          <w:i/>
          <w:iCs/>
        </w:rPr>
        <w:t xml:space="preserve">use of AI; </w:t>
      </w:r>
      <w:r>
        <w:rPr>
          <w:rFonts w:ascii="Arial" w:hAnsi="Arial" w:cs="Arial"/>
          <w:i/>
          <w:iCs/>
        </w:rPr>
        <w:t>Attendance (again, make sure you comply with UO policies here).</w:t>
      </w:r>
    </w:p>
    <w:p w14:paraId="306CF97B" w14:textId="5FABADB6" w:rsidR="002D0C7B" w:rsidRDefault="002D0C7B" w:rsidP="002D0C7B">
      <w:pPr>
        <w:outlineLvl w:val="0"/>
        <w:rPr>
          <w:rFonts w:ascii="Arial" w:hAnsi="Arial" w:cs="Arial"/>
          <w:i/>
          <w:iCs/>
        </w:rPr>
      </w:pPr>
    </w:p>
    <w:p w14:paraId="0FD4A569" w14:textId="3899807B" w:rsidR="00DF221C" w:rsidRPr="00A81E0B" w:rsidRDefault="002D0C7B" w:rsidP="00A81E0B">
      <w:pPr>
        <w:outlineLvl w:val="0"/>
        <w:rPr>
          <w:rFonts w:ascii="Arial" w:hAnsi="Arial" w:cs="Arial"/>
          <w:b/>
          <w:smallCaps/>
        </w:rPr>
      </w:pPr>
      <w:r>
        <w:rPr>
          <w:rFonts w:ascii="Arial" w:hAnsi="Arial" w:cs="Arial"/>
          <w:i/>
          <w:iCs/>
        </w:rPr>
        <w:t xml:space="preserve">You might </w:t>
      </w:r>
      <w:r w:rsidR="00372961">
        <w:rPr>
          <w:rFonts w:ascii="Arial" w:hAnsi="Arial" w:cs="Arial"/>
          <w:i/>
          <w:iCs/>
        </w:rPr>
        <w:t>move</w:t>
      </w:r>
      <w:r>
        <w:rPr>
          <w:rFonts w:ascii="Arial" w:hAnsi="Arial" w:cs="Arial"/>
          <w:i/>
          <w:iCs/>
        </w:rPr>
        <w:t xml:space="preserve"> Academic Integrity, </w:t>
      </w:r>
      <w:r w:rsidR="00372961">
        <w:rPr>
          <w:rFonts w:ascii="Arial" w:hAnsi="Arial" w:cs="Arial"/>
          <w:i/>
          <w:iCs/>
        </w:rPr>
        <w:t>Accessible Education and other general UO policies to this section – the current verbatim is listed below under General University Policies</w:t>
      </w:r>
    </w:p>
    <w:p w14:paraId="4B9B614F" w14:textId="77777777" w:rsidR="00ED7F27" w:rsidRDefault="00ED7F27" w:rsidP="00E8181D">
      <w:pPr>
        <w:outlineLvl w:val="0"/>
        <w:rPr>
          <w:rFonts w:ascii="Arial" w:hAnsi="Arial" w:cs="Arial"/>
          <w:b/>
          <w:smallCaps/>
        </w:rPr>
      </w:pPr>
    </w:p>
    <w:p w14:paraId="090C3EBA" w14:textId="6664FF19" w:rsidR="00E8181D" w:rsidRDefault="00E8181D" w:rsidP="00E8181D">
      <w:pPr>
        <w:outlineLvl w:val="0"/>
        <w:rPr>
          <w:rFonts w:ascii="Arial" w:hAnsi="Arial" w:cs="Arial"/>
          <w:b/>
          <w:smallCaps/>
        </w:rPr>
      </w:pPr>
      <w:r w:rsidRPr="00ED4D0D">
        <w:rPr>
          <w:rFonts w:ascii="Arial" w:hAnsi="Arial" w:cs="Arial"/>
          <w:b/>
          <w:smallCaps/>
        </w:rPr>
        <w:t>Office Hours</w:t>
      </w:r>
      <w:r>
        <w:rPr>
          <w:rFonts w:ascii="Arial" w:hAnsi="Arial" w:cs="Arial"/>
          <w:b/>
          <w:smallCaps/>
        </w:rPr>
        <w:t xml:space="preserve"> &amp; Communication</w:t>
      </w:r>
    </w:p>
    <w:p w14:paraId="117577FF" w14:textId="77777777" w:rsidR="00917565" w:rsidRDefault="00917565" w:rsidP="00E8181D">
      <w:pPr>
        <w:outlineLvl w:val="0"/>
        <w:rPr>
          <w:rFonts w:ascii="Arial" w:hAnsi="Arial" w:cs="Arial"/>
          <w:b/>
          <w:smallCaps/>
        </w:rPr>
      </w:pPr>
    </w:p>
    <w:p w14:paraId="0B829033" w14:textId="22F0FDE0" w:rsidR="00DE71DD" w:rsidRDefault="00DE71DD" w:rsidP="00E8181D">
      <w:pPr>
        <w:outlineLvl w:val="0"/>
        <w:rPr>
          <w:rFonts w:ascii="Arial" w:hAnsi="Arial" w:cs="Arial"/>
          <w:b/>
          <w:smallCaps/>
        </w:rPr>
      </w:pPr>
      <w:r>
        <w:rPr>
          <w:rFonts w:ascii="Arial" w:hAnsi="Arial" w:cs="Arial"/>
          <w:b/>
          <w:smallCaps/>
        </w:rPr>
        <w:t>Classroom Behavior</w:t>
      </w:r>
    </w:p>
    <w:p w14:paraId="35BEF137" w14:textId="77777777" w:rsidR="00DE71DD" w:rsidRDefault="00DE71DD" w:rsidP="00E8181D">
      <w:pPr>
        <w:outlineLvl w:val="0"/>
        <w:rPr>
          <w:rFonts w:ascii="Arial" w:hAnsi="Arial" w:cs="Arial"/>
          <w:b/>
          <w:smallCaps/>
        </w:rPr>
      </w:pPr>
    </w:p>
    <w:p w14:paraId="28783DDC" w14:textId="10C02102" w:rsidR="00917565" w:rsidRDefault="00917565" w:rsidP="00E8181D">
      <w:pPr>
        <w:outlineLvl w:val="0"/>
        <w:rPr>
          <w:rFonts w:ascii="Arial" w:hAnsi="Arial" w:cs="Arial"/>
          <w:b/>
          <w:smallCaps/>
        </w:rPr>
      </w:pPr>
      <w:r>
        <w:rPr>
          <w:rFonts w:ascii="Arial" w:hAnsi="Arial" w:cs="Arial"/>
          <w:b/>
          <w:smallCaps/>
        </w:rPr>
        <w:t>Attendance</w:t>
      </w:r>
    </w:p>
    <w:p w14:paraId="569CB727" w14:textId="77777777" w:rsidR="00917565" w:rsidRDefault="00917565" w:rsidP="00E8181D">
      <w:pPr>
        <w:outlineLvl w:val="0"/>
        <w:rPr>
          <w:rFonts w:ascii="Arial" w:hAnsi="Arial" w:cs="Arial"/>
          <w:b/>
          <w:smallCaps/>
        </w:rPr>
      </w:pPr>
    </w:p>
    <w:p w14:paraId="45FC51B1" w14:textId="4BBC57E2" w:rsidR="00917565" w:rsidRPr="00ED4D0D" w:rsidRDefault="00917565" w:rsidP="00E8181D">
      <w:pPr>
        <w:outlineLvl w:val="0"/>
        <w:rPr>
          <w:rFonts w:ascii="Arial" w:hAnsi="Arial" w:cs="Arial"/>
          <w:b/>
          <w:smallCaps/>
        </w:rPr>
      </w:pPr>
      <w:r>
        <w:rPr>
          <w:rFonts w:ascii="Arial" w:hAnsi="Arial" w:cs="Arial"/>
          <w:b/>
          <w:smallCaps/>
        </w:rPr>
        <w:t>Technology Use</w:t>
      </w:r>
    </w:p>
    <w:p w14:paraId="63A29E7A" w14:textId="77777777" w:rsidR="00E8181D" w:rsidRDefault="00E8181D" w:rsidP="00A81E0B">
      <w:pPr>
        <w:rPr>
          <w:rFonts w:ascii="Arial" w:hAnsi="Arial" w:cs="Arial"/>
          <w:b/>
          <w:smallCaps/>
        </w:rPr>
      </w:pPr>
    </w:p>
    <w:p w14:paraId="3FB11F58" w14:textId="77777777" w:rsidR="00E8181D" w:rsidRDefault="00E8181D" w:rsidP="00A81E0B">
      <w:pPr>
        <w:rPr>
          <w:rFonts w:ascii="Arial" w:hAnsi="Arial" w:cs="Arial"/>
          <w:b/>
          <w:smallCaps/>
        </w:rPr>
      </w:pPr>
    </w:p>
    <w:p w14:paraId="38B6FF32" w14:textId="70A687B5" w:rsidR="00A81E0B" w:rsidRPr="003E2B4A" w:rsidRDefault="00A81E0B" w:rsidP="00A81E0B">
      <w:pPr>
        <w:rPr>
          <w:rFonts w:ascii="Arial" w:hAnsi="Arial" w:cs="Arial"/>
          <w:b/>
          <w:smallCaps/>
        </w:rPr>
      </w:pPr>
      <w:r>
        <w:rPr>
          <w:rFonts w:ascii="Arial" w:hAnsi="Arial" w:cs="Arial"/>
          <w:b/>
          <w:smallCaps/>
        </w:rPr>
        <w:t>University</w:t>
      </w:r>
      <w:r w:rsidRPr="00E86C5C">
        <w:rPr>
          <w:rFonts w:ascii="Arial" w:hAnsi="Arial" w:cs="Arial"/>
          <w:b/>
          <w:smallCaps/>
        </w:rPr>
        <w:t xml:space="preserve"> Policies</w:t>
      </w:r>
    </w:p>
    <w:p w14:paraId="5F68EDD0" w14:textId="77777777" w:rsidR="00A81E0B" w:rsidRPr="00E86C5C" w:rsidRDefault="00A81E0B" w:rsidP="00A81E0B">
      <w:pPr>
        <w:rPr>
          <w:rFonts w:ascii="Arial" w:hAnsi="Arial" w:cs="Arial"/>
          <w:b/>
          <w:smallCaps/>
          <w:sz w:val="21"/>
          <w:szCs w:val="21"/>
        </w:rPr>
      </w:pPr>
      <w:r w:rsidRPr="00E86C5C">
        <w:rPr>
          <w:rFonts w:ascii="Arial" w:hAnsi="Arial" w:cs="Arial"/>
          <w:b/>
          <w:smallCaps/>
          <w:noProof/>
          <w:sz w:val="24"/>
          <w:szCs w:val="24"/>
        </w:rPr>
        <mc:AlternateContent>
          <mc:Choice Requires="wps">
            <w:drawing>
              <wp:anchor distT="0" distB="0" distL="114300" distR="114300" simplePos="0" relativeHeight="251665408" behindDoc="0" locked="0" layoutInCell="1" allowOverlap="1" wp14:anchorId="57783DCC" wp14:editId="3AE790E7">
                <wp:simplePos x="0" y="0"/>
                <wp:positionH relativeFrom="column">
                  <wp:posOffset>-15240</wp:posOffset>
                </wp:positionH>
                <wp:positionV relativeFrom="paragraph">
                  <wp:posOffset>27940</wp:posOffset>
                </wp:positionV>
                <wp:extent cx="5943600" cy="0"/>
                <wp:effectExtent l="0" t="0" r="25400" b="254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7895"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pt" to="46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"/>
            </w:pict>
          </mc:Fallback>
        </mc:AlternateContent>
      </w:r>
    </w:p>
    <w:p w14:paraId="1B45E1E5" w14:textId="77777777" w:rsidR="001D11DC" w:rsidRDefault="001D11DC" w:rsidP="00D71BF3">
      <w:pPr>
        <w:outlineLvl w:val="0"/>
        <w:rPr>
          <w:rFonts w:ascii="Arial" w:hAnsi="Arial" w:cs="Arial"/>
        </w:rPr>
      </w:pPr>
    </w:p>
    <w:p w14:paraId="77798F2E" w14:textId="566CCDF1" w:rsidR="00CA6E13" w:rsidRDefault="00F10145" w:rsidP="00D71BF3">
      <w:pPr>
        <w:outlineLvl w:val="0"/>
        <w:rPr>
          <w:rFonts w:ascii="Arial" w:hAnsi="Arial" w:cs="Arial"/>
        </w:rPr>
      </w:pPr>
      <w:r w:rsidRPr="00D71BF3">
        <w:rPr>
          <w:rFonts w:ascii="Arial" w:hAnsi="Arial" w:cs="Arial"/>
        </w:rPr>
        <w:t xml:space="preserve">LINK to university Policies: </w:t>
      </w:r>
      <w:hyperlink r:id="rId10" w:history="1">
        <w:r w:rsidR="00D71BF3" w:rsidRPr="00D71BF3">
          <w:rPr>
            <w:rStyle w:val="Hyperlink"/>
            <w:rFonts w:ascii="Arial" w:hAnsi="Arial" w:cs="Arial"/>
          </w:rPr>
          <w:t>https://provost.uoregon.edu/standard-university-syllabus-language</w:t>
        </w:r>
      </w:hyperlink>
      <w:r w:rsidR="00D71BF3" w:rsidRPr="00D71BF3">
        <w:rPr>
          <w:rFonts w:ascii="Arial" w:hAnsi="Arial" w:cs="Arial"/>
        </w:rPr>
        <w:t xml:space="preserve"> </w:t>
      </w:r>
    </w:p>
    <w:p w14:paraId="58DA9698" w14:textId="77777777" w:rsidR="001D11DC" w:rsidRDefault="001D11DC" w:rsidP="00D71BF3">
      <w:pPr>
        <w:outlineLvl w:val="0"/>
        <w:rPr>
          <w:rFonts w:ascii="Arial" w:hAnsi="Arial" w:cs="Arial"/>
        </w:rPr>
      </w:pPr>
    </w:p>
    <w:p w14:paraId="636F80F5" w14:textId="77777777" w:rsidR="00A73C84" w:rsidRDefault="001D11DC" w:rsidP="00A73C84">
      <w:pPr>
        <w:outlineLvl w:val="0"/>
        <w:rPr>
          <w:rFonts w:ascii="Arial" w:hAnsi="Arial" w:cs="Arial"/>
        </w:rPr>
      </w:pPr>
      <w:r>
        <w:rPr>
          <w:rFonts w:ascii="Arial" w:hAnsi="Arial" w:cs="Arial"/>
        </w:rPr>
        <w:t xml:space="preserve">Copy and paste from the </w:t>
      </w:r>
      <w:proofErr w:type="gramStart"/>
      <w:r>
        <w:rPr>
          <w:rFonts w:ascii="Arial" w:hAnsi="Arial" w:cs="Arial"/>
        </w:rPr>
        <w:t>a</w:t>
      </w:r>
      <w:r w:rsidR="00A73C84">
        <w:rPr>
          <w:rFonts w:ascii="Arial" w:hAnsi="Arial" w:cs="Arial"/>
        </w:rPr>
        <w:t>forementioned link</w:t>
      </w:r>
      <w:proofErr w:type="gramEnd"/>
      <w:r w:rsidR="00A73C84">
        <w:rPr>
          <w:rFonts w:ascii="Arial" w:hAnsi="Arial" w:cs="Arial"/>
        </w:rPr>
        <w:t xml:space="preserve"> </w:t>
      </w:r>
      <w:r>
        <w:rPr>
          <w:rFonts w:ascii="Arial" w:hAnsi="Arial" w:cs="Arial"/>
        </w:rPr>
        <w:t>policies about (no longer required but recommended):</w:t>
      </w:r>
    </w:p>
    <w:p w14:paraId="37855234" w14:textId="77777777" w:rsidR="00A73C84" w:rsidRPr="00A73C84" w:rsidRDefault="001D11DC" w:rsidP="001D11DC">
      <w:pPr>
        <w:pStyle w:val="ListParagraph"/>
        <w:numPr>
          <w:ilvl w:val="0"/>
          <w:numId w:val="17"/>
        </w:numPr>
        <w:outlineLvl w:val="0"/>
        <w:rPr>
          <w:rFonts w:ascii="Arial" w:hAnsi="Arial" w:cs="Arial"/>
        </w:rPr>
      </w:pPr>
      <w:r w:rsidRPr="00A73C84">
        <w:rPr>
          <w:rFonts w:ascii="Helvetica Neue" w:eastAsia="Times New Roman" w:hAnsi="Helvetica Neue" w:cs="Times New Roman"/>
          <w:color w:val="000000"/>
          <w:sz w:val="23"/>
          <w:szCs w:val="23"/>
        </w:rPr>
        <w:t>academic misconduct</w:t>
      </w:r>
    </w:p>
    <w:p w14:paraId="6560B445" w14:textId="77777777" w:rsidR="00A73C84" w:rsidRPr="00A73C84" w:rsidRDefault="001D11DC" w:rsidP="001D11DC">
      <w:pPr>
        <w:pStyle w:val="ListParagraph"/>
        <w:numPr>
          <w:ilvl w:val="0"/>
          <w:numId w:val="17"/>
        </w:numPr>
        <w:outlineLvl w:val="0"/>
        <w:rPr>
          <w:rFonts w:ascii="Arial" w:hAnsi="Arial" w:cs="Arial"/>
        </w:rPr>
      </w:pPr>
      <w:r w:rsidRPr="00A73C84">
        <w:rPr>
          <w:rFonts w:ascii="Helvetica Neue" w:eastAsia="Times New Roman" w:hAnsi="Helvetica Neue" w:cs="Times New Roman"/>
          <w:color w:val="000000"/>
          <w:sz w:val="23"/>
          <w:szCs w:val="23"/>
        </w:rPr>
        <w:t>accessible education and accommodations</w:t>
      </w:r>
    </w:p>
    <w:p w14:paraId="30D7FA26" w14:textId="1B804AA8" w:rsidR="00A73C84" w:rsidRPr="00A73C84" w:rsidRDefault="001D11DC" w:rsidP="001D11DC">
      <w:pPr>
        <w:pStyle w:val="ListParagraph"/>
        <w:numPr>
          <w:ilvl w:val="0"/>
          <w:numId w:val="17"/>
        </w:numPr>
        <w:outlineLvl w:val="0"/>
        <w:rPr>
          <w:rFonts w:ascii="Arial" w:hAnsi="Arial" w:cs="Arial"/>
        </w:rPr>
      </w:pPr>
      <w:r w:rsidRPr="00A73C84">
        <w:rPr>
          <w:rFonts w:ascii="Helvetica Neue" w:eastAsia="Times New Roman" w:hAnsi="Helvetica Neue" w:cs="Times New Roman"/>
          <w:color w:val="000000"/>
          <w:sz w:val="23"/>
          <w:szCs w:val="23"/>
        </w:rPr>
        <w:t>mandatory reporting obligations</w:t>
      </w:r>
    </w:p>
    <w:p w14:paraId="1EEF74E5" w14:textId="19B7878D" w:rsidR="001D11DC" w:rsidRPr="00501908" w:rsidRDefault="001D11DC" w:rsidP="001D11DC">
      <w:pPr>
        <w:pStyle w:val="ListParagraph"/>
        <w:numPr>
          <w:ilvl w:val="0"/>
          <w:numId w:val="17"/>
        </w:numPr>
        <w:outlineLvl w:val="0"/>
        <w:rPr>
          <w:rFonts w:ascii="Arial" w:hAnsi="Arial" w:cs="Arial"/>
        </w:rPr>
      </w:pPr>
      <w:r w:rsidRPr="00A73C84">
        <w:rPr>
          <w:rFonts w:ascii="Helvetica Neue" w:eastAsia="Times New Roman" w:hAnsi="Helvetica Neue" w:cs="Times New Roman"/>
          <w:color w:val="000000"/>
          <w:sz w:val="23"/>
          <w:szCs w:val="23"/>
        </w:rPr>
        <w:t>emergency policies – weather, fire, active shooter</w:t>
      </w:r>
    </w:p>
    <w:p w14:paraId="565E58A6" w14:textId="77777777" w:rsidR="00501908" w:rsidRDefault="00501908" w:rsidP="00501908">
      <w:pPr>
        <w:outlineLvl w:val="0"/>
        <w:rPr>
          <w:rFonts w:ascii="Arial" w:hAnsi="Arial" w:cs="Arial"/>
        </w:rPr>
      </w:pPr>
    </w:p>
    <w:p w14:paraId="038B4030" w14:textId="425AABBF" w:rsidR="00501908" w:rsidRPr="00501908" w:rsidRDefault="00501908" w:rsidP="00501908">
      <w:pPr>
        <w:outlineLvl w:val="0"/>
        <w:rPr>
          <w:rFonts w:ascii="Arial" w:hAnsi="Arial" w:cs="Arial"/>
        </w:rPr>
      </w:pPr>
      <w:r>
        <w:rPr>
          <w:rFonts w:ascii="Arial" w:hAnsi="Arial" w:cs="Arial"/>
        </w:rPr>
        <w:t xml:space="preserve">Check </w:t>
      </w:r>
      <w:proofErr w:type="spellStart"/>
      <w:r>
        <w:rPr>
          <w:rFonts w:ascii="Arial" w:hAnsi="Arial" w:cs="Arial"/>
        </w:rPr>
        <w:t>brifly</w:t>
      </w:r>
      <w:proofErr w:type="spellEnd"/>
      <w:r>
        <w:rPr>
          <w:rFonts w:ascii="Arial" w:hAnsi="Arial" w:cs="Arial"/>
        </w:rPr>
        <w:t xml:space="preserve"> before the start of term the Syllabus Resources at TEP – this is an example for Winter 2024: </w:t>
      </w:r>
      <w:hyperlink r:id="rId11" w:history="1">
        <w:r w:rsidRPr="00804380">
          <w:rPr>
            <w:rStyle w:val="Hyperlink"/>
            <w:rFonts w:ascii="Arial" w:hAnsi="Arial" w:cs="Arial"/>
          </w:rPr>
          <w:t>https://teaching.uoregon.edu/term-resources-page</w:t>
        </w:r>
      </w:hyperlink>
      <w:r>
        <w:rPr>
          <w:rFonts w:ascii="Arial" w:hAnsi="Arial" w:cs="Arial"/>
        </w:rPr>
        <w:t xml:space="preserve"> - it always updated the week before term starts with most recent policies</w:t>
      </w:r>
    </w:p>
    <w:p w14:paraId="4E66FE14" w14:textId="77777777" w:rsidR="001D11DC" w:rsidRPr="00D71BF3" w:rsidRDefault="001D11DC" w:rsidP="00D71BF3">
      <w:pPr>
        <w:outlineLvl w:val="0"/>
        <w:rPr>
          <w:rFonts w:ascii="Arial" w:hAnsi="Arial" w:cs="Arial"/>
          <w:b/>
          <w:smallCaps/>
        </w:rPr>
      </w:pPr>
    </w:p>
    <w:sectPr w:rsidR="001D11DC" w:rsidRPr="00D71BF3" w:rsidSect="00614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518"/>
    <w:multiLevelType w:val="hybridMultilevel"/>
    <w:tmpl w:val="CC8EF2C2"/>
    <w:lvl w:ilvl="0" w:tplc="5B80B3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B6C53"/>
    <w:multiLevelType w:val="hybridMultilevel"/>
    <w:tmpl w:val="4A96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84487"/>
    <w:multiLevelType w:val="hybridMultilevel"/>
    <w:tmpl w:val="7854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353AD"/>
    <w:multiLevelType w:val="hybridMultilevel"/>
    <w:tmpl w:val="D19A9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06C5A"/>
    <w:multiLevelType w:val="hybridMultilevel"/>
    <w:tmpl w:val="069C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0489F"/>
    <w:multiLevelType w:val="hybridMultilevel"/>
    <w:tmpl w:val="703E7E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5AC2D7D"/>
    <w:multiLevelType w:val="hybridMultilevel"/>
    <w:tmpl w:val="7E0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D0948"/>
    <w:multiLevelType w:val="hybridMultilevel"/>
    <w:tmpl w:val="B7F6DDA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D3707D1"/>
    <w:multiLevelType w:val="hybridMultilevel"/>
    <w:tmpl w:val="1F58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F33B7"/>
    <w:multiLevelType w:val="hybridMultilevel"/>
    <w:tmpl w:val="80A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37E4E"/>
    <w:multiLevelType w:val="hybridMultilevel"/>
    <w:tmpl w:val="82A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45B0A"/>
    <w:multiLevelType w:val="hybridMultilevel"/>
    <w:tmpl w:val="A5AC336A"/>
    <w:lvl w:ilvl="0" w:tplc="97E6D6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41452"/>
    <w:multiLevelType w:val="hybridMultilevel"/>
    <w:tmpl w:val="65A8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503B1"/>
    <w:multiLevelType w:val="hybridMultilevel"/>
    <w:tmpl w:val="9E965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1927BD"/>
    <w:multiLevelType w:val="hybridMultilevel"/>
    <w:tmpl w:val="63B8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A32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AB5744"/>
    <w:multiLevelType w:val="hybridMultilevel"/>
    <w:tmpl w:val="2EA2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202028">
    <w:abstractNumId w:val="5"/>
  </w:num>
  <w:num w:numId="2" w16cid:durableId="717125185">
    <w:abstractNumId w:val="7"/>
  </w:num>
  <w:num w:numId="3" w16cid:durableId="1703434894">
    <w:abstractNumId w:val="16"/>
  </w:num>
  <w:num w:numId="4" w16cid:durableId="294139674">
    <w:abstractNumId w:val="14"/>
  </w:num>
  <w:num w:numId="5" w16cid:durableId="1182740173">
    <w:abstractNumId w:val="9"/>
  </w:num>
  <w:num w:numId="6" w16cid:durableId="745885582">
    <w:abstractNumId w:val="1"/>
  </w:num>
  <w:num w:numId="7" w16cid:durableId="795492386">
    <w:abstractNumId w:val="0"/>
  </w:num>
  <w:num w:numId="8" w16cid:durableId="1697192374">
    <w:abstractNumId w:val="10"/>
  </w:num>
  <w:num w:numId="9" w16cid:durableId="1850682603">
    <w:abstractNumId w:val="3"/>
  </w:num>
  <w:num w:numId="10" w16cid:durableId="539099771">
    <w:abstractNumId w:val="12"/>
  </w:num>
  <w:num w:numId="11" w16cid:durableId="1044596168">
    <w:abstractNumId w:val="6"/>
  </w:num>
  <w:num w:numId="12" w16cid:durableId="791552922">
    <w:abstractNumId w:val="15"/>
  </w:num>
  <w:num w:numId="13" w16cid:durableId="1363172652">
    <w:abstractNumId w:val="8"/>
  </w:num>
  <w:num w:numId="14" w16cid:durableId="128328585">
    <w:abstractNumId w:val="4"/>
  </w:num>
  <w:num w:numId="15" w16cid:durableId="1514879998">
    <w:abstractNumId w:val="11"/>
  </w:num>
  <w:num w:numId="16" w16cid:durableId="1225916674">
    <w:abstractNumId w:val="13"/>
  </w:num>
  <w:num w:numId="17" w16cid:durableId="145621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C3"/>
    <w:rsid w:val="00010031"/>
    <w:rsid w:val="00013F3B"/>
    <w:rsid w:val="00016BFD"/>
    <w:rsid w:val="000468C6"/>
    <w:rsid w:val="00051EEE"/>
    <w:rsid w:val="00057153"/>
    <w:rsid w:val="0007224C"/>
    <w:rsid w:val="00074F8A"/>
    <w:rsid w:val="0009752C"/>
    <w:rsid w:val="000A74E4"/>
    <w:rsid w:val="000C330D"/>
    <w:rsid w:val="000C5DC9"/>
    <w:rsid w:val="000C6935"/>
    <w:rsid w:val="000D3629"/>
    <w:rsid w:val="000E1CF0"/>
    <w:rsid w:val="00103BCA"/>
    <w:rsid w:val="001057F7"/>
    <w:rsid w:val="00120029"/>
    <w:rsid w:val="00131F20"/>
    <w:rsid w:val="0013265C"/>
    <w:rsid w:val="00132837"/>
    <w:rsid w:val="00134C6E"/>
    <w:rsid w:val="001369F6"/>
    <w:rsid w:val="00136B39"/>
    <w:rsid w:val="001375F5"/>
    <w:rsid w:val="00144507"/>
    <w:rsid w:val="00144B27"/>
    <w:rsid w:val="001551B0"/>
    <w:rsid w:val="00155373"/>
    <w:rsid w:val="00170D9B"/>
    <w:rsid w:val="00172199"/>
    <w:rsid w:val="001743F6"/>
    <w:rsid w:val="00185E74"/>
    <w:rsid w:val="00187AD6"/>
    <w:rsid w:val="001B2611"/>
    <w:rsid w:val="001B5FB5"/>
    <w:rsid w:val="001C09F9"/>
    <w:rsid w:val="001C27BB"/>
    <w:rsid w:val="001D11DC"/>
    <w:rsid w:val="001D33CA"/>
    <w:rsid w:val="001D3FA0"/>
    <w:rsid w:val="001E0491"/>
    <w:rsid w:val="001E1584"/>
    <w:rsid w:val="001F4432"/>
    <w:rsid w:val="00201C60"/>
    <w:rsid w:val="00212578"/>
    <w:rsid w:val="002341B9"/>
    <w:rsid w:val="00235064"/>
    <w:rsid w:val="00262017"/>
    <w:rsid w:val="002A5889"/>
    <w:rsid w:val="002A733F"/>
    <w:rsid w:val="002B258B"/>
    <w:rsid w:val="002C088E"/>
    <w:rsid w:val="002C1CCC"/>
    <w:rsid w:val="002D0C7B"/>
    <w:rsid w:val="002E5435"/>
    <w:rsid w:val="002F616C"/>
    <w:rsid w:val="003014B8"/>
    <w:rsid w:val="00330F7B"/>
    <w:rsid w:val="003358FC"/>
    <w:rsid w:val="00365BD8"/>
    <w:rsid w:val="00366BE8"/>
    <w:rsid w:val="00372961"/>
    <w:rsid w:val="003858C9"/>
    <w:rsid w:val="003869AB"/>
    <w:rsid w:val="003A363D"/>
    <w:rsid w:val="003A662E"/>
    <w:rsid w:val="003B7CAB"/>
    <w:rsid w:val="003C05CD"/>
    <w:rsid w:val="003C67DE"/>
    <w:rsid w:val="003E2B4A"/>
    <w:rsid w:val="003E423D"/>
    <w:rsid w:val="003F5036"/>
    <w:rsid w:val="00401B11"/>
    <w:rsid w:val="004107C8"/>
    <w:rsid w:val="00431088"/>
    <w:rsid w:val="00431FC5"/>
    <w:rsid w:val="00434991"/>
    <w:rsid w:val="004424E9"/>
    <w:rsid w:val="00460A88"/>
    <w:rsid w:val="00471142"/>
    <w:rsid w:val="0047506E"/>
    <w:rsid w:val="0048512F"/>
    <w:rsid w:val="00490BAD"/>
    <w:rsid w:val="004952DA"/>
    <w:rsid w:val="00496306"/>
    <w:rsid w:val="004A7CF6"/>
    <w:rsid w:val="004D1D3B"/>
    <w:rsid w:val="004D2D66"/>
    <w:rsid w:val="004D2F5A"/>
    <w:rsid w:val="004E2CF7"/>
    <w:rsid w:val="004E3B8A"/>
    <w:rsid w:val="004E543A"/>
    <w:rsid w:val="004E693E"/>
    <w:rsid w:val="00500B65"/>
    <w:rsid w:val="00501908"/>
    <w:rsid w:val="00524FE1"/>
    <w:rsid w:val="005267AF"/>
    <w:rsid w:val="00530D53"/>
    <w:rsid w:val="00540014"/>
    <w:rsid w:val="00555D0D"/>
    <w:rsid w:val="00574EB4"/>
    <w:rsid w:val="00580E30"/>
    <w:rsid w:val="00581874"/>
    <w:rsid w:val="00582D6F"/>
    <w:rsid w:val="00592A7B"/>
    <w:rsid w:val="005D2D3F"/>
    <w:rsid w:val="005F3B90"/>
    <w:rsid w:val="005F75AF"/>
    <w:rsid w:val="0061421E"/>
    <w:rsid w:val="00635F9C"/>
    <w:rsid w:val="00642459"/>
    <w:rsid w:val="00645462"/>
    <w:rsid w:val="00650C09"/>
    <w:rsid w:val="00670450"/>
    <w:rsid w:val="0067110A"/>
    <w:rsid w:val="00671808"/>
    <w:rsid w:val="006767EB"/>
    <w:rsid w:val="006848F8"/>
    <w:rsid w:val="006A26A1"/>
    <w:rsid w:val="006B3290"/>
    <w:rsid w:val="006B51E6"/>
    <w:rsid w:val="006F3464"/>
    <w:rsid w:val="00724D3D"/>
    <w:rsid w:val="00743991"/>
    <w:rsid w:val="0074726A"/>
    <w:rsid w:val="007529DE"/>
    <w:rsid w:val="007602BE"/>
    <w:rsid w:val="00760A3B"/>
    <w:rsid w:val="0076211F"/>
    <w:rsid w:val="00775CB7"/>
    <w:rsid w:val="0078031E"/>
    <w:rsid w:val="007B0BD5"/>
    <w:rsid w:val="007C39E0"/>
    <w:rsid w:val="007D5193"/>
    <w:rsid w:val="007E7BEA"/>
    <w:rsid w:val="007F493D"/>
    <w:rsid w:val="00815BA5"/>
    <w:rsid w:val="0083256A"/>
    <w:rsid w:val="00835755"/>
    <w:rsid w:val="008556E7"/>
    <w:rsid w:val="00870AF3"/>
    <w:rsid w:val="00870C77"/>
    <w:rsid w:val="0089093A"/>
    <w:rsid w:val="008A3539"/>
    <w:rsid w:val="008A418E"/>
    <w:rsid w:val="008A7A13"/>
    <w:rsid w:val="008C1689"/>
    <w:rsid w:val="008D4A9B"/>
    <w:rsid w:val="008E6468"/>
    <w:rsid w:val="008F5296"/>
    <w:rsid w:val="00917565"/>
    <w:rsid w:val="009279AE"/>
    <w:rsid w:val="00931602"/>
    <w:rsid w:val="0094073C"/>
    <w:rsid w:val="00945132"/>
    <w:rsid w:val="009500D4"/>
    <w:rsid w:val="009612F4"/>
    <w:rsid w:val="009706B0"/>
    <w:rsid w:val="009716E0"/>
    <w:rsid w:val="00984DF8"/>
    <w:rsid w:val="009A28F0"/>
    <w:rsid w:val="009B718D"/>
    <w:rsid w:val="009F1D08"/>
    <w:rsid w:val="009F5BEB"/>
    <w:rsid w:val="009F63B3"/>
    <w:rsid w:val="00A1292E"/>
    <w:rsid w:val="00A169DA"/>
    <w:rsid w:val="00A208C6"/>
    <w:rsid w:val="00A448F2"/>
    <w:rsid w:val="00A67346"/>
    <w:rsid w:val="00A73C84"/>
    <w:rsid w:val="00A81E0B"/>
    <w:rsid w:val="00A81E35"/>
    <w:rsid w:val="00A93E0C"/>
    <w:rsid w:val="00A948D4"/>
    <w:rsid w:val="00AB0420"/>
    <w:rsid w:val="00AB2F4A"/>
    <w:rsid w:val="00AB3D59"/>
    <w:rsid w:val="00AC3E5F"/>
    <w:rsid w:val="00B0627E"/>
    <w:rsid w:val="00B126BD"/>
    <w:rsid w:val="00B16149"/>
    <w:rsid w:val="00B22CC7"/>
    <w:rsid w:val="00B261F9"/>
    <w:rsid w:val="00B359F2"/>
    <w:rsid w:val="00B43B7F"/>
    <w:rsid w:val="00B52E9B"/>
    <w:rsid w:val="00B57D8F"/>
    <w:rsid w:val="00B76D23"/>
    <w:rsid w:val="00BB709A"/>
    <w:rsid w:val="00BD67CC"/>
    <w:rsid w:val="00BE46DD"/>
    <w:rsid w:val="00BE59A7"/>
    <w:rsid w:val="00C1121F"/>
    <w:rsid w:val="00C11C47"/>
    <w:rsid w:val="00C138D5"/>
    <w:rsid w:val="00C23DF5"/>
    <w:rsid w:val="00C27C08"/>
    <w:rsid w:val="00C42E90"/>
    <w:rsid w:val="00C54020"/>
    <w:rsid w:val="00C57EBA"/>
    <w:rsid w:val="00C83366"/>
    <w:rsid w:val="00C871B9"/>
    <w:rsid w:val="00C93094"/>
    <w:rsid w:val="00CA6E13"/>
    <w:rsid w:val="00CB12CC"/>
    <w:rsid w:val="00CD7A76"/>
    <w:rsid w:val="00D02BB1"/>
    <w:rsid w:val="00D12E72"/>
    <w:rsid w:val="00D25DFD"/>
    <w:rsid w:val="00D35DF3"/>
    <w:rsid w:val="00D71BF3"/>
    <w:rsid w:val="00D82619"/>
    <w:rsid w:val="00D83457"/>
    <w:rsid w:val="00D9239B"/>
    <w:rsid w:val="00DB04FB"/>
    <w:rsid w:val="00DB700F"/>
    <w:rsid w:val="00DD4204"/>
    <w:rsid w:val="00DE6502"/>
    <w:rsid w:val="00DE71DD"/>
    <w:rsid w:val="00DF221C"/>
    <w:rsid w:val="00DF2BFB"/>
    <w:rsid w:val="00DF481E"/>
    <w:rsid w:val="00DF7DE3"/>
    <w:rsid w:val="00E3052E"/>
    <w:rsid w:val="00E32FA5"/>
    <w:rsid w:val="00E361FA"/>
    <w:rsid w:val="00E42B7D"/>
    <w:rsid w:val="00E459D8"/>
    <w:rsid w:val="00E47A4C"/>
    <w:rsid w:val="00E51E10"/>
    <w:rsid w:val="00E525EF"/>
    <w:rsid w:val="00E527F1"/>
    <w:rsid w:val="00E5351E"/>
    <w:rsid w:val="00E53562"/>
    <w:rsid w:val="00E67974"/>
    <w:rsid w:val="00E67F5A"/>
    <w:rsid w:val="00E747BE"/>
    <w:rsid w:val="00E77FE7"/>
    <w:rsid w:val="00E8181D"/>
    <w:rsid w:val="00E83F96"/>
    <w:rsid w:val="00E850A9"/>
    <w:rsid w:val="00E91316"/>
    <w:rsid w:val="00EA37F4"/>
    <w:rsid w:val="00EA68FA"/>
    <w:rsid w:val="00EB2424"/>
    <w:rsid w:val="00EB3C55"/>
    <w:rsid w:val="00EC082C"/>
    <w:rsid w:val="00EC480F"/>
    <w:rsid w:val="00ED0A1E"/>
    <w:rsid w:val="00ED7F27"/>
    <w:rsid w:val="00EE5B1E"/>
    <w:rsid w:val="00EE63FF"/>
    <w:rsid w:val="00EE6776"/>
    <w:rsid w:val="00EF0FB5"/>
    <w:rsid w:val="00F10145"/>
    <w:rsid w:val="00F32F44"/>
    <w:rsid w:val="00F33C0E"/>
    <w:rsid w:val="00F41F22"/>
    <w:rsid w:val="00F608B3"/>
    <w:rsid w:val="00F636C3"/>
    <w:rsid w:val="00F6738E"/>
    <w:rsid w:val="00F843FB"/>
    <w:rsid w:val="00F869E8"/>
    <w:rsid w:val="00F92864"/>
    <w:rsid w:val="00FB2D7B"/>
    <w:rsid w:val="00FC41C1"/>
    <w:rsid w:val="00FC68B4"/>
    <w:rsid w:val="00FD5537"/>
    <w:rsid w:val="00FE2599"/>
    <w:rsid w:val="00FF34EC"/>
    <w:rsid w:val="00FF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B43BB"/>
  <w14:defaultImageDpi w14:val="300"/>
  <w15:docId w15:val="{9B73BCB1-878B-9548-B46F-4895B313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04F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B0"/>
    <w:pPr>
      <w:ind w:left="720"/>
      <w:contextualSpacing/>
    </w:pPr>
  </w:style>
  <w:style w:type="character" w:styleId="Hyperlink">
    <w:name w:val="Hyperlink"/>
    <w:basedOn w:val="DefaultParagraphFont"/>
    <w:rsid w:val="009706B0"/>
    <w:rPr>
      <w:color w:val="0000FF"/>
      <w:u w:val="single"/>
    </w:rPr>
  </w:style>
  <w:style w:type="paragraph" w:styleId="BalloonText">
    <w:name w:val="Balloon Text"/>
    <w:basedOn w:val="Normal"/>
    <w:link w:val="BalloonTextChar"/>
    <w:uiPriority w:val="99"/>
    <w:semiHidden/>
    <w:unhideWhenUsed/>
    <w:rsid w:val="00187A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AD6"/>
    <w:rPr>
      <w:rFonts w:ascii="Times New Roman" w:eastAsiaTheme="minorHAnsi" w:hAnsi="Times New Roman" w:cs="Times New Roman"/>
      <w:sz w:val="18"/>
      <w:szCs w:val="18"/>
    </w:rPr>
  </w:style>
  <w:style w:type="character" w:styleId="Emphasis">
    <w:name w:val="Emphasis"/>
    <w:basedOn w:val="DefaultParagraphFont"/>
    <w:uiPriority w:val="20"/>
    <w:qFormat/>
    <w:rsid w:val="00131F20"/>
    <w:rPr>
      <w:i/>
      <w:iCs/>
    </w:rPr>
  </w:style>
  <w:style w:type="paragraph" w:styleId="NormalWeb">
    <w:name w:val="Normal (Web)"/>
    <w:basedOn w:val="Normal"/>
    <w:uiPriority w:val="99"/>
    <w:semiHidden/>
    <w:unhideWhenUsed/>
    <w:rsid w:val="00A169DA"/>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rsid w:val="000D3629"/>
    <w:rPr>
      <w:color w:val="605E5C"/>
      <w:shd w:val="clear" w:color="auto" w:fill="E1DFDD"/>
    </w:rPr>
  </w:style>
  <w:style w:type="character" w:styleId="FollowedHyperlink">
    <w:name w:val="FollowedHyperlink"/>
    <w:basedOn w:val="DefaultParagraphFont"/>
    <w:uiPriority w:val="99"/>
    <w:semiHidden/>
    <w:unhideWhenUsed/>
    <w:rsid w:val="000D3629"/>
    <w:rPr>
      <w:color w:val="800080" w:themeColor="followedHyperlink"/>
      <w:u w:val="single"/>
    </w:rPr>
  </w:style>
  <w:style w:type="paragraph" w:styleId="Revision">
    <w:name w:val="Revision"/>
    <w:hidden/>
    <w:uiPriority w:val="99"/>
    <w:semiHidden/>
    <w:rsid w:val="00431088"/>
    <w:rPr>
      <w:rFonts w:eastAsiaTheme="minorHAnsi"/>
      <w:sz w:val="22"/>
      <w:szCs w:val="22"/>
    </w:rPr>
  </w:style>
  <w:style w:type="paragraph" w:customStyle="1" w:styleId="TableStyle1">
    <w:name w:val="Table Style 1"/>
    <w:rsid w:val="009F63B3"/>
    <w:pPr>
      <w:pBdr>
        <w:top w:val="nil"/>
        <w:left w:val="nil"/>
        <w:bottom w:val="nil"/>
        <w:right w:val="nil"/>
        <w:between w:val="nil"/>
        <w:bar w:val="nil"/>
      </w:pBdr>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2">
    <w:name w:val="Table Style 2"/>
    <w:rsid w:val="009F63B3"/>
    <w:pPr>
      <w:pBdr>
        <w:top w:val="nil"/>
        <w:left w:val="nil"/>
        <w:bottom w:val="nil"/>
        <w:right w:val="nil"/>
        <w:between w:val="nil"/>
        <w:bar w:val="nil"/>
      </w:pBdr>
    </w:pPr>
    <w:rPr>
      <w:rFonts w:ascii="Helvetica Neue" w:eastAsia="Arial Unicode MS" w:hAnsi="Helvetica Neue" w:cs="Arial Unicode MS"/>
      <w:b/>
      <w:bCs/>
      <w:color w:val="000000"/>
      <w:sz w:val="32"/>
      <w:szCs w:val="32"/>
      <w:bdr w:val="nil"/>
      <w:lang w:val="de-DE"/>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1E1584"/>
    <w:rPr>
      <w:sz w:val="16"/>
      <w:szCs w:val="16"/>
    </w:rPr>
  </w:style>
  <w:style w:type="paragraph" w:styleId="CommentText">
    <w:name w:val="annotation text"/>
    <w:basedOn w:val="Normal"/>
    <w:link w:val="CommentTextChar"/>
    <w:uiPriority w:val="99"/>
    <w:unhideWhenUsed/>
    <w:rsid w:val="001E1584"/>
    <w:rPr>
      <w:sz w:val="20"/>
      <w:szCs w:val="20"/>
    </w:rPr>
  </w:style>
  <w:style w:type="character" w:customStyle="1" w:styleId="CommentTextChar">
    <w:name w:val="Comment Text Char"/>
    <w:basedOn w:val="DefaultParagraphFont"/>
    <w:link w:val="CommentText"/>
    <w:uiPriority w:val="99"/>
    <w:rsid w:val="001E1584"/>
    <w:rPr>
      <w:sz w:val="20"/>
      <w:szCs w:val="20"/>
    </w:rPr>
  </w:style>
  <w:style w:type="paragraph" w:styleId="CommentSubject">
    <w:name w:val="annotation subject"/>
    <w:basedOn w:val="CommentText"/>
    <w:next w:val="CommentText"/>
    <w:link w:val="CommentSubjectChar"/>
    <w:uiPriority w:val="99"/>
    <w:semiHidden/>
    <w:unhideWhenUsed/>
    <w:rsid w:val="001E1584"/>
    <w:rPr>
      <w:b/>
      <w:bCs/>
    </w:rPr>
  </w:style>
  <w:style w:type="character" w:customStyle="1" w:styleId="CommentSubjectChar">
    <w:name w:val="Comment Subject Char"/>
    <w:basedOn w:val="CommentTextChar"/>
    <w:link w:val="CommentSubject"/>
    <w:uiPriority w:val="99"/>
    <w:semiHidden/>
    <w:rsid w:val="001E1584"/>
    <w:rPr>
      <w:b/>
      <w:bCs/>
      <w:sz w:val="20"/>
      <w:szCs w:val="20"/>
    </w:rPr>
  </w:style>
  <w:style w:type="character" w:customStyle="1" w:styleId="apple-converted-space">
    <w:name w:val="apple-converted-space"/>
    <w:basedOn w:val="DefaultParagraphFont"/>
    <w:rsid w:val="001D11DC"/>
  </w:style>
  <w:style w:type="character" w:customStyle="1" w:styleId="apple-tab-span">
    <w:name w:val="apple-tab-span"/>
    <w:basedOn w:val="DefaultParagraphFont"/>
    <w:rsid w:val="001D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361">
      <w:bodyDiv w:val="1"/>
      <w:marLeft w:val="0"/>
      <w:marRight w:val="0"/>
      <w:marTop w:val="0"/>
      <w:marBottom w:val="0"/>
      <w:divBdr>
        <w:top w:val="none" w:sz="0" w:space="0" w:color="auto"/>
        <w:left w:val="none" w:sz="0" w:space="0" w:color="auto"/>
        <w:bottom w:val="none" w:sz="0" w:space="0" w:color="auto"/>
        <w:right w:val="none" w:sz="0" w:space="0" w:color="auto"/>
      </w:divBdr>
    </w:div>
    <w:div w:id="62485647">
      <w:bodyDiv w:val="1"/>
      <w:marLeft w:val="0"/>
      <w:marRight w:val="0"/>
      <w:marTop w:val="0"/>
      <w:marBottom w:val="0"/>
      <w:divBdr>
        <w:top w:val="none" w:sz="0" w:space="0" w:color="auto"/>
        <w:left w:val="none" w:sz="0" w:space="0" w:color="auto"/>
        <w:bottom w:val="none" w:sz="0" w:space="0" w:color="auto"/>
        <w:right w:val="none" w:sz="0" w:space="0" w:color="auto"/>
      </w:divBdr>
    </w:div>
    <w:div w:id="331033831">
      <w:bodyDiv w:val="1"/>
      <w:marLeft w:val="0"/>
      <w:marRight w:val="0"/>
      <w:marTop w:val="0"/>
      <w:marBottom w:val="0"/>
      <w:divBdr>
        <w:top w:val="none" w:sz="0" w:space="0" w:color="auto"/>
        <w:left w:val="none" w:sz="0" w:space="0" w:color="auto"/>
        <w:bottom w:val="none" w:sz="0" w:space="0" w:color="auto"/>
        <w:right w:val="none" w:sz="0" w:space="0" w:color="auto"/>
      </w:divBdr>
    </w:div>
    <w:div w:id="428701811">
      <w:bodyDiv w:val="1"/>
      <w:marLeft w:val="0"/>
      <w:marRight w:val="0"/>
      <w:marTop w:val="0"/>
      <w:marBottom w:val="0"/>
      <w:divBdr>
        <w:top w:val="none" w:sz="0" w:space="0" w:color="auto"/>
        <w:left w:val="none" w:sz="0" w:space="0" w:color="auto"/>
        <w:bottom w:val="none" w:sz="0" w:space="0" w:color="auto"/>
        <w:right w:val="none" w:sz="0" w:space="0" w:color="auto"/>
      </w:divBdr>
    </w:div>
    <w:div w:id="554589582">
      <w:bodyDiv w:val="1"/>
      <w:marLeft w:val="0"/>
      <w:marRight w:val="0"/>
      <w:marTop w:val="0"/>
      <w:marBottom w:val="0"/>
      <w:divBdr>
        <w:top w:val="none" w:sz="0" w:space="0" w:color="auto"/>
        <w:left w:val="none" w:sz="0" w:space="0" w:color="auto"/>
        <w:bottom w:val="none" w:sz="0" w:space="0" w:color="auto"/>
        <w:right w:val="none" w:sz="0" w:space="0" w:color="auto"/>
      </w:divBdr>
    </w:div>
    <w:div w:id="770583985">
      <w:bodyDiv w:val="1"/>
      <w:marLeft w:val="0"/>
      <w:marRight w:val="0"/>
      <w:marTop w:val="0"/>
      <w:marBottom w:val="0"/>
      <w:divBdr>
        <w:top w:val="none" w:sz="0" w:space="0" w:color="auto"/>
        <w:left w:val="none" w:sz="0" w:space="0" w:color="auto"/>
        <w:bottom w:val="none" w:sz="0" w:space="0" w:color="auto"/>
        <w:right w:val="none" w:sz="0" w:space="0" w:color="auto"/>
      </w:divBdr>
    </w:div>
    <w:div w:id="772046405">
      <w:bodyDiv w:val="1"/>
      <w:marLeft w:val="0"/>
      <w:marRight w:val="0"/>
      <w:marTop w:val="0"/>
      <w:marBottom w:val="0"/>
      <w:divBdr>
        <w:top w:val="none" w:sz="0" w:space="0" w:color="auto"/>
        <w:left w:val="none" w:sz="0" w:space="0" w:color="auto"/>
        <w:bottom w:val="none" w:sz="0" w:space="0" w:color="auto"/>
        <w:right w:val="none" w:sz="0" w:space="0" w:color="auto"/>
      </w:divBdr>
    </w:div>
    <w:div w:id="1015964586">
      <w:bodyDiv w:val="1"/>
      <w:marLeft w:val="0"/>
      <w:marRight w:val="0"/>
      <w:marTop w:val="0"/>
      <w:marBottom w:val="0"/>
      <w:divBdr>
        <w:top w:val="none" w:sz="0" w:space="0" w:color="auto"/>
        <w:left w:val="none" w:sz="0" w:space="0" w:color="auto"/>
        <w:bottom w:val="none" w:sz="0" w:space="0" w:color="auto"/>
        <w:right w:val="none" w:sz="0" w:space="0" w:color="auto"/>
      </w:divBdr>
    </w:div>
    <w:div w:id="1247958705">
      <w:bodyDiv w:val="1"/>
      <w:marLeft w:val="0"/>
      <w:marRight w:val="0"/>
      <w:marTop w:val="0"/>
      <w:marBottom w:val="0"/>
      <w:divBdr>
        <w:top w:val="none" w:sz="0" w:space="0" w:color="auto"/>
        <w:left w:val="none" w:sz="0" w:space="0" w:color="auto"/>
        <w:bottom w:val="none" w:sz="0" w:space="0" w:color="auto"/>
        <w:right w:val="none" w:sz="0" w:space="0" w:color="auto"/>
      </w:divBdr>
    </w:div>
    <w:div w:id="1256208411">
      <w:bodyDiv w:val="1"/>
      <w:marLeft w:val="0"/>
      <w:marRight w:val="0"/>
      <w:marTop w:val="0"/>
      <w:marBottom w:val="0"/>
      <w:divBdr>
        <w:top w:val="none" w:sz="0" w:space="0" w:color="auto"/>
        <w:left w:val="none" w:sz="0" w:space="0" w:color="auto"/>
        <w:bottom w:val="none" w:sz="0" w:space="0" w:color="auto"/>
        <w:right w:val="none" w:sz="0" w:space="0" w:color="auto"/>
      </w:divBdr>
      <w:divsChild>
        <w:div w:id="1637297256">
          <w:marLeft w:val="0"/>
          <w:marRight w:val="0"/>
          <w:marTop w:val="0"/>
          <w:marBottom w:val="0"/>
          <w:divBdr>
            <w:top w:val="none" w:sz="0" w:space="0" w:color="auto"/>
            <w:left w:val="none" w:sz="0" w:space="0" w:color="auto"/>
            <w:bottom w:val="none" w:sz="0" w:space="0" w:color="auto"/>
            <w:right w:val="none" w:sz="0" w:space="0" w:color="auto"/>
          </w:divBdr>
        </w:div>
        <w:div w:id="368147197">
          <w:marLeft w:val="0"/>
          <w:marRight w:val="0"/>
          <w:marTop w:val="0"/>
          <w:marBottom w:val="0"/>
          <w:divBdr>
            <w:top w:val="none" w:sz="0" w:space="0" w:color="auto"/>
            <w:left w:val="none" w:sz="0" w:space="0" w:color="auto"/>
            <w:bottom w:val="none" w:sz="0" w:space="0" w:color="auto"/>
            <w:right w:val="none" w:sz="0" w:space="0" w:color="auto"/>
          </w:divBdr>
        </w:div>
        <w:div w:id="1985505054">
          <w:marLeft w:val="0"/>
          <w:marRight w:val="0"/>
          <w:marTop w:val="0"/>
          <w:marBottom w:val="0"/>
          <w:divBdr>
            <w:top w:val="none" w:sz="0" w:space="0" w:color="auto"/>
            <w:left w:val="none" w:sz="0" w:space="0" w:color="auto"/>
            <w:bottom w:val="none" w:sz="0" w:space="0" w:color="auto"/>
            <w:right w:val="none" w:sz="0" w:space="0" w:color="auto"/>
          </w:divBdr>
        </w:div>
        <w:div w:id="274949502">
          <w:marLeft w:val="0"/>
          <w:marRight w:val="0"/>
          <w:marTop w:val="0"/>
          <w:marBottom w:val="0"/>
          <w:divBdr>
            <w:top w:val="none" w:sz="0" w:space="0" w:color="auto"/>
            <w:left w:val="none" w:sz="0" w:space="0" w:color="auto"/>
            <w:bottom w:val="none" w:sz="0" w:space="0" w:color="auto"/>
            <w:right w:val="none" w:sz="0" w:space="0" w:color="auto"/>
          </w:divBdr>
        </w:div>
      </w:divsChild>
    </w:div>
    <w:div w:id="1383410678">
      <w:bodyDiv w:val="1"/>
      <w:marLeft w:val="0"/>
      <w:marRight w:val="0"/>
      <w:marTop w:val="0"/>
      <w:marBottom w:val="0"/>
      <w:divBdr>
        <w:top w:val="none" w:sz="0" w:space="0" w:color="auto"/>
        <w:left w:val="none" w:sz="0" w:space="0" w:color="auto"/>
        <w:bottom w:val="none" w:sz="0" w:space="0" w:color="auto"/>
        <w:right w:val="none" w:sz="0" w:space="0" w:color="auto"/>
      </w:divBdr>
    </w:div>
    <w:div w:id="1470049708">
      <w:bodyDiv w:val="1"/>
      <w:marLeft w:val="0"/>
      <w:marRight w:val="0"/>
      <w:marTop w:val="0"/>
      <w:marBottom w:val="0"/>
      <w:divBdr>
        <w:top w:val="none" w:sz="0" w:space="0" w:color="auto"/>
        <w:left w:val="none" w:sz="0" w:space="0" w:color="auto"/>
        <w:bottom w:val="none" w:sz="0" w:space="0" w:color="auto"/>
        <w:right w:val="none" w:sz="0" w:space="0" w:color="auto"/>
      </w:divBdr>
    </w:div>
    <w:div w:id="1616786927">
      <w:bodyDiv w:val="1"/>
      <w:marLeft w:val="0"/>
      <w:marRight w:val="0"/>
      <w:marTop w:val="0"/>
      <w:marBottom w:val="0"/>
      <w:divBdr>
        <w:top w:val="none" w:sz="0" w:space="0" w:color="auto"/>
        <w:left w:val="none" w:sz="0" w:space="0" w:color="auto"/>
        <w:bottom w:val="none" w:sz="0" w:space="0" w:color="auto"/>
        <w:right w:val="none" w:sz="0" w:space="0" w:color="auto"/>
      </w:divBdr>
    </w:div>
    <w:div w:id="1783307497">
      <w:bodyDiv w:val="1"/>
      <w:marLeft w:val="0"/>
      <w:marRight w:val="0"/>
      <w:marTop w:val="0"/>
      <w:marBottom w:val="0"/>
      <w:divBdr>
        <w:top w:val="none" w:sz="0" w:space="0" w:color="auto"/>
        <w:left w:val="none" w:sz="0" w:space="0" w:color="auto"/>
        <w:bottom w:val="none" w:sz="0" w:space="0" w:color="auto"/>
        <w:right w:val="none" w:sz="0" w:space="0" w:color="auto"/>
      </w:divBdr>
    </w:div>
    <w:div w:id="1834570070">
      <w:bodyDiv w:val="1"/>
      <w:marLeft w:val="0"/>
      <w:marRight w:val="0"/>
      <w:marTop w:val="0"/>
      <w:marBottom w:val="0"/>
      <w:divBdr>
        <w:top w:val="none" w:sz="0" w:space="0" w:color="auto"/>
        <w:left w:val="none" w:sz="0" w:space="0" w:color="auto"/>
        <w:bottom w:val="none" w:sz="0" w:space="0" w:color="auto"/>
        <w:right w:val="none" w:sz="0" w:space="0" w:color="auto"/>
      </w:divBdr>
    </w:div>
    <w:div w:id="1874422482">
      <w:bodyDiv w:val="1"/>
      <w:marLeft w:val="0"/>
      <w:marRight w:val="0"/>
      <w:marTop w:val="0"/>
      <w:marBottom w:val="0"/>
      <w:divBdr>
        <w:top w:val="none" w:sz="0" w:space="0" w:color="auto"/>
        <w:left w:val="none" w:sz="0" w:space="0" w:color="auto"/>
        <w:bottom w:val="none" w:sz="0" w:space="0" w:color="auto"/>
        <w:right w:val="none" w:sz="0" w:space="0" w:color="auto"/>
      </w:divBdr>
    </w:div>
    <w:div w:id="1888837321">
      <w:bodyDiv w:val="1"/>
      <w:marLeft w:val="0"/>
      <w:marRight w:val="0"/>
      <w:marTop w:val="0"/>
      <w:marBottom w:val="0"/>
      <w:divBdr>
        <w:top w:val="none" w:sz="0" w:space="0" w:color="auto"/>
        <w:left w:val="none" w:sz="0" w:space="0" w:color="auto"/>
        <w:bottom w:val="none" w:sz="0" w:space="0" w:color="auto"/>
        <w:right w:val="none" w:sz="0" w:space="0" w:color="auto"/>
      </w:divBdr>
    </w:div>
    <w:div w:id="1922254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uoregon.edu/core-education-learning-outco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b-us-e1.wpmucdn.com/blogs.uoregon.edu/dist/c/13569/files/2016/10/UO-General-Education-Requirement-course-policies-with-criteria-and-outcomes-2jevwu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oregon.edu/genedcourses/" TargetMode="External"/><Relationship Id="rId11" Type="http://schemas.openxmlformats.org/officeDocument/2006/relationships/hyperlink" Target="https://teaching.uoregon.edu/term-resources-page" TargetMode="External"/><Relationship Id="rId5" Type="http://schemas.openxmlformats.org/officeDocument/2006/relationships/hyperlink" Target="https://catalog.uoregon.edu/arts_sciences/philosophy/" TargetMode="External"/><Relationship Id="rId10" Type="http://schemas.openxmlformats.org/officeDocument/2006/relationships/hyperlink" Target="https://provost.uoregon.edu/standard-university-syllabus-language" TargetMode="External"/><Relationship Id="rId4" Type="http://schemas.openxmlformats.org/officeDocument/2006/relationships/webSettings" Target="webSettings.xml"/><Relationship Id="rId9" Type="http://schemas.openxmlformats.org/officeDocument/2006/relationships/hyperlink" Target="https://www.celt.iastate.edu/instructional-strategies/effective-teaching-practices/revised-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College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Barbara Muraca</cp:lastModifiedBy>
  <cp:revision>6</cp:revision>
  <cp:lastPrinted>2017-09-25T22:32:00Z</cp:lastPrinted>
  <dcterms:created xsi:type="dcterms:W3CDTF">2024-01-18T23:38:00Z</dcterms:created>
  <dcterms:modified xsi:type="dcterms:W3CDTF">2024-01-18T23:47:00Z</dcterms:modified>
</cp:coreProperties>
</file>