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7B824" w14:textId="77777777" w:rsidR="002C4BDF" w:rsidRPr="004C0B5E" w:rsidRDefault="00C36E29" w:rsidP="00E04F7A">
      <w:pPr>
        <w:spacing w:after="0" w:line="240" w:lineRule="auto"/>
        <w:contextualSpacing/>
        <w:jc w:val="center"/>
        <w:rPr>
          <w:rFonts w:ascii="Times New Roman" w:eastAsia="Times New Roman" w:hAnsi="Times New Roman" w:cs="Times New Roman"/>
          <w:sz w:val="24"/>
          <w:szCs w:val="24"/>
        </w:rPr>
      </w:pPr>
      <w:bookmarkStart w:id="0" w:name="_GoBack"/>
      <w:bookmarkEnd w:id="0"/>
      <w:r w:rsidRPr="004C0B5E">
        <w:rPr>
          <w:rFonts w:ascii="Times New Roman" w:eastAsia="Times New Roman" w:hAnsi="Times New Roman" w:cs="Times New Roman"/>
          <w:b/>
          <w:bCs/>
          <w:spacing w:val="-1"/>
          <w:sz w:val="24"/>
          <w:szCs w:val="24"/>
        </w:rPr>
        <w:t xml:space="preserve">Undergraduate </w:t>
      </w:r>
      <w:r w:rsidR="00DD4AE4" w:rsidRPr="004C0B5E">
        <w:rPr>
          <w:rFonts w:ascii="Times New Roman" w:eastAsia="Times New Roman" w:hAnsi="Times New Roman" w:cs="Times New Roman"/>
          <w:b/>
          <w:bCs/>
          <w:spacing w:val="-1"/>
          <w:sz w:val="24"/>
          <w:szCs w:val="24"/>
        </w:rPr>
        <w:t>T</w:t>
      </w:r>
      <w:r w:rsidR="00DD4AE4" w:rsidRPr="004C0B5E">
        <w:rPr>
          <w:rFonts w:ascii="Times New Roman" w:eastAsia="Times New Roman" w:hAnsi="Times New Roman" w:cs="Times New Roman"/>
          <w:b/>
          <w:bCs/>
          <w:spacing w:val="-2"/>
          <w:sz w:val="24"/>
          <w:szCs w:val="24"/>
        </w:rPr>
        <w:t>r</w:t>
      </w:r>
      <w:r w:rsidR="00DD4AE4" w:rsidRPr="004C0B5E">
        <w:rPr>
          <w:rFonts w:ascii="Times New Roman" w:eastAsia="Times New Roman" w:hAnsi="Times New Roman" w:cs="Times New Roman"/>
          <w:b/>
          <w:bCs/>
          <w:sz w:val="24"/>
          <w:szCs w:val="24"/>
        </w:rPr>
        <w:t>a</w:t>
      </w:r>
      <w:r w:rsidR="00DD4AE4" w:rsidRPr="004C0B5E">
        <w:rPr>
          <w:rFonts w:ascii="Times New Roman" w:eastAsia="Times New Roman" w:hAnsi="Times New Roman" w:cs="Times New Roman"/>
          <w:b/>
          <w:bCs/>
          <w:spacing w:val="-2"/>
          <w:sz w:val="24"/>
          <w:szCs w:val="24"/>
        </w:rPr>
        <w:t>ve</w:t>
      </w:r>
      <w:r w:rsidR="00DD4AE4" w:rsidRPr="004C0B5E">
        <w:rPr>
          <w:rFonts w:ascii="Times New Roman" w:eastAsia="Times New Roman" w:hAnsi="Times New Roman" w:cs="Times New Roman"/>
          <w:b/>
          <w:bCs/>
          <w:sz w:val="24"/>
          <w:szCs w:val="24"/>
        </w:rPr>
        <w:t>l</w:t>
      </w:r>
      <w:r w:rsidR="00DD4AE4" w:rsidRPr="004C0B5E">
        <w:rPr>
          <w:rFonts w:ascii="Times New Roman" w:eastAsia="Times New Roman" w:hAnsi="Times New Roman" w:cs="Times New Roman"/>
          <w:b/>
          <w:bCs/>
          <w:spacing w:val="1"/>
          <w:sz w:val="24"/>
          <w:szCs w:val="24"/>
        </w:rPr>
        <w:t xml:space="preserve"> </w:t>
      </w:r>
      <w:r w:rsidR="00DD4AE4" w:rsidRPr="004C0B5E">
        <w:rPr>
          <w:rFonts w:ascii="Times New Roman" w:eastAsia="Times New Roman" w:hAnsi="Times New Roman" w:cs="Times New Roman"/>
          <w:b/>
          <w:bCs/>
          <w:spacing w:val="-4"/>
          <w:sz w:val="24"/>
          <w:szCs w:val="24"/>
        </w:rPr>
        <w:t>A</w:t>
      </w:r>
      <w:r w:rsidR="00DD4AE4" w:rsidRPr="004C0B5E">
        <w:rPr>
          <w:rFonts w:ascii="Times New Roman" w:eastAsia="Times New Roman" w:hAnsi="Times New Roman" w:cs="Times New Roman"/>
          <w:b/>
          <w:bCs/>
          <w:spacing w:val="1"/>
          <w:sz w:val="24"/>
          <w:szCs w:val="24"/>
        </w:rPr>
        <w:t>w</w:t>
      </w:r>
      <w:r w:rsidR="00DD4AE4" w:rsidRPr="004C0B5E">
        <w:rPr>
          <w:rFonts w:ascii="Times New Roman" w:eastAsia="Times New Roman" w:hAnsi="Times New Roman" w:cs="Times New Roman"/>
          <w:b/>
          <w:bCs/>
          <w:spacing w:val="-2"/>
          <w:sz w:val="24"/>
          <w:szCs w:val="24"/>
        </w:rPr>
        <w:t>ar</w:t>
      </w:r>
      <w:r w:rsidR="00DD4AE4" w:rsidRPr="004C0B5E">
        <w:rPr>
          <w:rFonts w:ascii="Times New Roman" w:eastAsia="Times New Roman" w:hAnsi="Times New Roman" w:cs="Times New Roman"/>
          <w:b/>
          <w:bCs/>
          <w:sz w:val="24"/>
          <w:szCs w:val="24"/>
        </w:rPr>
        <w:t>d</w:t>
      </w:r>
      <w:r w:rsidRPr="004C0B5E">
        <w:rPr>
          <w:rFonts w:ascii="Times New Roman" w:eastAsia="Times New Roman" w:hAnsi="Times New Roman" w:cs="Times New Roman"/>
          <w:b/>
          <w:bCs/>
          <w:spacing w:val="-2"/>
          <w:sz w:val="24"/>
          <w:szCs w:val="24"/>
        </w:rPr>
        <w:t xml:space="preserve"> </w:t>
      </w:r>
      <w:r w:rsidR="00DD4AE4" w:rsidRPr="004C0B5E">
        <w:rPr>
          <w:rFonts w:ascii="Times New Roman" w:eastAsia="Times New Roman" w:hAnsi="Times New Roman" w:cs="Times New Roman"/>
          <w:b/>
          <w:bCs/>
          <w:spacing w:val="-4"/>
          <w:sz w:val="24"/>
          <w:szCs w:val="24"/>
        </w:rPr>
        <w:t>A</w:t>
      </w:r>
      <w:r w:rsidR="00DD4AE4" w:rsidRPr="004C0B5E">
        <w:rPr>
          <w:rFonts w:ascii="Times New Roman" w:eastAsia="Times New Roman" w:hAnsi="Times New Roman" w:cs="Times New Roman"/>
          <w:b/>
          <w:bCs/>
          <w:sz w:val="24"/>
          <w:szCs w:val="24"/>
        </w:rPr>
        <w:t>p</w:t>
      </w:r>
      <w:r w:rsidR="00DD4AE4" w:rsidRPr="004C0B5E">
        <w:rPr>
          <w:rFonts w:ascii="Times New Roman" w:eastAsia="Times New Roman" w:hAnsi="Times New Roman" w:cs="Times New Roman"/>
          <w:b/>
          <w:bCs/>
          <w:spacing w:val="-3"/>
          <w:sz w:val="24"/>
          <w:szCs w:val="24"/>
        </w:rPr>
        <w:t>p</w:t>
      </w:r>
      <w:r w:rsidR="00DD4AE4" w:rsidRPr="004C0B5E">
        <w:rPr>
          <w:rFonts w:ascii="Times New Roman" w:eastAsia="Times New Roman" w:hAnsi="Times New Roman" w:cs="Times New Roman"/>
          <w:b/>
          <w:bCs/>
          <w:spacing w:val="-1"/>
          <w:sz w:val="24"/>
          <w:szCs w:val="24"/>
        </w:rPr>
        <w:t>li</w:t>
      </w:r>
      <w:r w:rsidR="00DD4AE4" w:rsidRPr="004C0B5E">
        <w:rPr>
          <w:rFonts w:ascii="Times New Roman" w:eastAsia="Times New Roman" w:hAnsi="Times New Roman" w:cs="Times New Roman"/>
          <w:b/>
          <w:bCs/>
          <w:sz w:val="24"/>
          <w:szCs w:val="24"/>
        </w:rPr>
        <w:t>c</w:t>
      </w:r>
      <w:r w:rsidR="00DD4AE4" w:rsidRPr="004C0B5E">
        <w:rPr>
          <w:rFonts w:ascii="Times New Roman" w:eastAsia="Times New Roman" w:hAnsi="Times New Roman" w:cs="Times New Roman"/>
          <w:b/>
          <w:bCs/>
          <w:spacing w:val="-2"/>
          <w:sz w:val="24"/>
          <w:szCs w:val="24"/>
        </w:rPr>
        <w:t>at</w:t>
      </w:r>
      <w:r w:rsidR="00DD4AE4" w:rsidRPr="004C0B5E">
        <w:rPr>
          <w:rFonts w:ascii="Times New Roman" w:eastAsia="Times New Roman" w:hAnsi="Times New Roman" w:cs="Times New Roman"/>
          <w:b/>
          <w:bCs/>
          <w:spacing w:val="-1"/>
          <w:sz w:val="24"/>
          <w:szCs w:val="24"/>
        </w:rPr>
        <w:t>i</w:t>
      </w:r>
      <w:r w:rsidR="00DD4AE4" w:rsidRPr="004C0B5E">
        <w:rPr>
          <w:rFonts w:ascii="Times New Roman" w:eastAsia="Times New Roman" w:hAnsi="Times New Roman" w:cs="Times New Roman"/>
          <w:b/>
          <w:bCs/>
          <w:spacing w:val="-2"/>
          <w:sz w:val="24"/>
          <w:szCs w:val="24"/>
        </w:rPr>
        <w:t>o</w:t>
      </w:r>
      <w:r w:rsidR="00DD4AE4" w:rsidRPr="004C0B5E">
        <w:rPr>
          <w:rFonts w:ascii="Times New Roman" w:eastAsia="Times New Roman" w:hAnsi="Times New Roman" w:cs="Times New Roman"/>
          <w:b/>
          <w:bCs/>
          <w:sz w:val="24"/>
          <w:szCs w:val="24"/>
        </w:rPr>
        <w:t>n</w:t>
      </w:r>
    </w:p>
    <w:p w14:paraId="57E0120C" w14:textId="08ED38D4" w:rsidR="002C4BDF" w:rsidRPr="004C0B5E" w:rsidRDefault="00C36E29" w:rsidP="004C0B5E">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b/>
          <w:bCs/>
          <w:spacing w:val="-1"/>
        </w:rPr>
        <w:t xml:space="preserve">Undergraduate Studies </w:t>
      </w:r>
      <w:r w:rsidR="00DD4AE4">
        <w:rPr>
          <w:rFonts w:ascii="Times New Roman" w:eastAsia="Times New Roman" w:hAnsi="Times New Roman" w:cs="Times New Roman"/>
          <w:b/>
          <w:bCs/>
          <w:spacing w:val="-1"/>
        </w:rPr>
        <w:t>C</w:t>
      </w:r>
      <w:r w:rsidR="00DD4AE4">
        <w:rPr>
          <w:rFonts w:ascii="Times New Roman" w:eastAsia="Times New Roman" w:hAnsi="Times New Roman" w:cs="Times New Roman"/>
          <w:b/>
          <w:bCs/>
          <w:spacing w:val="-2"/>
        </w:rPr>
        <w:t>omm</w:t>
      </w:r>
      <w:r w:rsidR="00DD4AE4">
        <w:rPr>
          <w:rFonts w:ascii="Times New Roman" w:eastAsia="Times New Roman" w:hAnsi="Times New Roman" w:cs="Times New Roman"/>
          <w:b/>
          <w:bCs/>
          <w:spacing w:val="-1"/>
        </w:rPr>
        <w:t>i</w:t>
      </w:r>
      <w:r w:rsidR="00DD4AE4">
        <w:rPr>
          <w:rFonts w:ascii="Times New Roman" w:eastAsia="Times New Roman" w:hAnsi="Times New Roman" w:cs="Times New Roman"/>
          <w:b/>
          <w:bCs/>
          <w:spacing w:val="-2"/>
        </w:rPr>
        <w:t>tte</w:t>
      </w:r>
      <w:r w:rsidR="00DD4AE4">
        <w:rPr>
          <w:rFonts w:ascii="Times New Roman" w:eastAsia="Times New Roman" w:hAnsi="Times New Roman" w:cs="Times New Roman"/>
          <w:b/>
          <w:bCs/>
        </w:rPr>
        <w:t>e,</w:t>
      </w:r>
      <w:r w:rsidR="00DD4AE4">
        <w:rPr>
          <w:rFonts w:ascii="Times New Roman" w:eastAsia="Times New Roman" w:hAnsi="Times New Roman" w:cs="Times New Roman"/>
          <w:b/>
          <w:bCs/>
          <w:spacing w:val="-5"/>
        </w:rPr>
        <w:t xml:space="preserve"> </w:t>
      </w:r>
      <w:r w:rsidR="00E92111">
        <w:rPr>
          <w:rFonts w:ascii="Times New Roman" w:eastAsia="Times New Roman" w:hAnsi="Times New Roman" w:cs="Times New Roman"/>
          <w:b/>
          <w:bCs/>
        </w:rPr>
        <w:t>Steven Brence</w:t>
      </w:r>
      <w:r w:rsidR="00DD4AE4">
        <w:rPr>
          <w:rFonts w:ascii="Times New Roman" w:eastAsia="Times New Roman" w:hAnsi="Times New Roman" w:cs="Times New Roman"/>
          <w:b/>
          <w:bCs/>
        </w:rPr>
        <w:t>,</w:t>
      </w:r>
      <w:r w:rsidR="00DD4AE4">
        <w:rPr>
          <w:rFonts w:ascii="Times New Roman" w:eastAsia="Times New Roman" w:hAnsi="Times New Roman" w:cs="Times New Roman"/>
          <w:b/>
          <w:bCs/>
          <w:spacing w:val="53"/>
        </w:rPr>
        <w:t xml:space="preserve"> </w:t>
      </w:r>
      <w:r>
        <w:rPr>
          <w:rFonts w:ascii="Times New Roman" w:eastAsia="Times New Roman" w:hAnsi="Times New Roman" w:cs="Times New Roman"/>
          <w:b/>
          <w:bCs/>
          <w:spacing w:val="-4"/>
        </w:rPr>
        <w:t>Director of Undergraduate Studies</w:t>
      </w:r>
    </w:p>
    <w:p w14:paraId="4A212F73" w14:textId="649C4C2F" w:rsidR="002C4BDF" w:rsidRDefault="00DD4AE4" w:rsidP="00E04F7A">
      <w:pPr>
        <w:spacing w:after="0" w:line="240" w:lineRule="auto"/>
        <w:contextualSpacing/>
        <w:jc w:val="center"/>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ub</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sidR="00E04F7A">
        <w:rPr>
          <w:rFonts w:ascii="Calibri" w:eastAsia="Calibri" w:hAnsi="Calibri" w:cs="Calibri"/>
        </w:rPr>
        <w:t xml:space="preserve"> completed application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 xml:space="preserve"> </w:t>
      </w:r>
      <w:hyperlink r:id="rId5" w:history="1">
        <w:r w:rsidR="00E92111">
          <w:rPr>
            <w:rStyle w:val="Hyperlink"/>
            <w:rFonts w:ascii="Calibri" w:eastAsia="Calibri" w:hAnsi="Calibri" w:cs="Calibri"/>
          </w:rPr>
          <w:t>brences</w:t>
        </w:r>
        <w:r w:rsidR="0031087A">
          <w:rPr>
            <w:rStyle w:val="Hyperlink"/>
            <w:rFonts w:ascii="Calibri" w:eastAsia="Calibri" w:hAnsi="Calibri" w:cs="Calibri"/>
          </w:rPr>
          <w:t>@uoregon.edu</w:t>
        </w:r>
      </w:hyperlink>
    </w:p>
    <w:p w14:paraId="7626277D" w14:textId="77777777" w:rsidR="004C0B5E" w:rsidRDefault="004C0B5E" w:rsidP="00E04F7A">
      <w:pPr>
        <w:spacing w:after="0" w:line="240" w:lineRule="auto"/>
        <w:contextualSpacing/>
        <w:jc w:val="center"/>
        <w:rPr>
          <w:rFonts w:ascii="Calibri" w:eastAsia="Calibri" w:hAnsi="Calibri" w:cs="Calibri"/>
        </w:rPr>
      </w:pPr>
    </w:p>
    <w:p w14:paraId="30C5E903" w14:textId="77777777" w:rsidR="00E04F7A" w:rsidRPr="0075213F" w:rsidRDefault="00E04F7A" w:rsidP="00E04F7A">
      <w:pPr>
        <w:spacing w:after="0" w:line="240" w:lineRule="auto"/>
        <w:contextualSpacing/>
        <w:rPr>
          <w:rFonts w:ascii="Times" w:hAnsi="Times" w:cs="Times New Roman"/>
          <w:sz w:val="20"/>
          <w:szCs w:val="20"/>
        </w:rPr>
      </w:pPr>
      <w:r w:rsidRPr="0075213F">
        <w:rPr>
          <w:rFonts w:ascii="Times" w:hAnsi="Times" w:cs="Times New Roman"/>
          <w:sz w:val="20"/>
          <w:szCs w:val="20"/>
        </w:rPr>
        <w:t xml:space="preserve">The department offers </w:t>
      </w:r>
      <w:r>
        <w:rPr>
          <w:rFonts w:ascii="Times" w:hAnsi="Times" w:cs="Times New Roman"/>
          <w:sz w:val="20"/>
          <w:szCs w:val="20"/>
        </w:rPr>
        <w:t>undergrad</w:t>
      </w:r>
      <w:r w:rsidR="00A20FB2">
        <w:rPr>
          <w:rFonts w:ascii="Times" w:hAnsi="Times" w:cs="Times New Roman"/>
          <w:sz w:val="20"/>
          <w:szCs w:val="20"/>
        </w:rPr>
        <w:t>uate</w:t>
      </w:r>
      <w:r w:rsidRPr="0075213F">
        <w:rPr>
          <w:rFonts w:ascii="Times" w:hAnsi="Times" w:cs="Times New Roman"/>
          <w:sz w:val="20"/>
          <w:szCs w:val="20"/>
        </w:rPr>
        <w:t xml:space="preserve"> students travel awards</w:t>
      </w:r>
      <w:r w:rsidR="00A20FB2">
        <w:rPr>
          <w:rFonts w:ascii="Times" w:hAnsi="Times" w:cs="Times New Roman"/>
          <w:sz w:val="20"/>
          <w:szCs w:val="20"/>
        </w:rPr>
        <w:t xml:space="preserve"> (as reimbursements)</w:t>
      </w:r>
      <w:r w:rsidRPr="0075213F">
        <w:rPr>
          <w:rFonts w:ascii="Times" w:hAnsi="Times" w:cs="Times New Roman"/>
          <w:sz w:val="20"/>
          <w:szCs w:val="20"/>
        </w:rPr>
        <w:t xml:space="preserve"> for </w:t>
      </w:r>
      <w:r>
        <w:rPr>
          <w:rFonts w:ascii="Times" w:hAnsi="Times" w:cs="Times New Roman"/>
          <w:sz w:val="20"/>
          <w:szCs w:val="20"/>
        </w:rPr>
        <w:t>presenting papers at undergrad</w:t>
      </w:r>
      <w:r w:rsidR="00A20FB2">
        <w:rPr>
          <w:rFonts w:ascii="Times" w:hAnsi="Times" w:cs="Times New Roman"/>
          <w:sz w:val="20"/>
          <w:szCs w:val="20"/>
        </w:rPr>
        <w:t>uate</w:t>
      </w:r>
      <w:r>
        <w:rPr>
          <w:rFonts w:ascii="Times" w:hAnsi="Times" w:cs="Times New Roman"/>
          <w:sz w:val="20"/>
          <w:szCs w:val="20"/>
        </w:rPr>
        <w:t xml:space="preserve"> </w:t>
      </w:r>
      <w:r w:rsidR="00A20FB2">
        <w:rPr>
          <w:rFonts w:ascii="Times" w:hAnsi="Times" w:cs="Times New Roman"/>
          <w:sz w:val="20"/>
          <w:szCs w:val="20"/>
        </w:rPr>
        <w:t xml:space="preserve">and </w:t>
      </w:r>
      <w:r w:rsidRPr="0075213F">
        <w:rPr>
          <w:rFonts w:ascii="Times" w:hAnsi="Times" w:cs="Times New Roman"/>
          <w:sz w:val="20"/>
          <w:szCs w:val="20"/>
        </w:rPr>
        <w:t>professional conferences</w:t>
      </w:r>
      <w:r>
        <w:rPr>
          <w:rFonts w:ascii="Times" w:hAnsi="Times" w:cs="Times New Roman"/>
          <w:sz w:val="20"/>
          <w:szCs w:val="20"/>
        </w:rPr>
        <w:t xml:space="preserve"> in Philosophy</w:t>
      </w:r>
      <w:r w:rsidRPr="0075213F">
        <w:rPr>
          <w:rFonts w:ascii="Times" w:hAnsi="Times" w:cs="Times New Roman"/>
          <w:sz w:val="20"/>
          <w:szCs w:val="20"/>
        </w:rPr>
        <w:t>.</w:t>
      </w:r>
    </w:p>
    <w:p w14:paraId="3388E2A5" w14:textId="77777777" w:rsidR="00E04F7A" w:rsidRPr="0075213F" w:rsidRDefault="00E04F7A" w:rsidP="00E04F7A">
      <w:pPr>
        <w:spacing w:after="0" w:line="240" w:lineRule="auto"/>
        <w:contextualSpacing/>
        <w:rPr>
          <w:rFonts w:ascii="Times" w:hAnsi="Times" w:cs="Times New Roman"/>
          <w:sz w:val="20"/>
          <w:szCs w:val="20"/>
        </w:rPr>
      </w:pPr>
      <w:r w:rsidRPr="0075213F">
        <w:rPr>
          <w:rFonts w:ascii="Times" w:hAnsi="Times" w:cs="Times New Roman"/>
          <w:b/>
          <w:bCs/>
          <w:sz w:val="20"/>
          <w:szCs w:val="20"/>
          <w:u w:val="single"/>
        </w:rPr>
        <w:t>Policy: </w:t>
      </w:r>
      <w:r w:rsidRPr="0075213F">
        <w:rPr>
          <w:rFonts w:ascii="Times" w:hAnsi="Times" w:cs="Times New Roman"/>
          <w:sz w:val="20"/>
          <w:szCs w:val="20"/>
        </w:rPr>
        <w:br/>
        <w:t xml:space="preserve">Each student </w:t>
      </w:r>
      <w:r>
        <w:rPr>
          <w:rFonts w:ascii="Times" w:hAnsi="Times" w:cs="Times New Roman"/>
          <w:sz w:val="20"/>
          <w:szCs w:val="20"/>
        </w:rPr>
        <w:t>with a declared Philosophy Major</w:t>
      </w:r>
      <w:r w:rsidRPr="0075213F">
        <w:rPr>
          <w:rFonts w:ascii="Times" w:hAnsi="Times" w:cs="Times New Roman"/>
          <w:sz w:val="20"/>
          <w:szCs w:val="20"/>
        </w:rPr>
        <w:t xml:space="preserve"> </w:t>
      </w:r>
      <w:r w:rsidRPr="004C0B5E">
        <w:rPr>
          <w:rFonts w:ascii="Times" w:hAnsi="Times" w:cs="Times New Roman"/>
          <w:sz w:val="20"/>
          <w:szCs w:val="20"/>
        </w:rPr>
        <w:t>and</w:t>
      </w:r>
      <w:r>
        <w:rPr>
          <w:rFonts w:ascii="Times" w:hAnsi="Times" w:cs="Times New Roman"/>
          <w:sz w:val="20"/>
          <w:szCs w:val="20"/>
        </w:rPr>
        <w:t xml:space="preserve"> junior or senior standing at the UO </w:t>
      </w:r>
      <w:r w:rsidRPr="0075213F">
        <w:rPr>
          <w:rFonts w:ascii="Times" w:hAnsi="Times" w:cs="Times New Roman"/>
          <w:sz w:val="20"/>
          <w:szCs w:val="20"/>
        </w:rPr>
        <w:t xml:space="preserve">is eligible for </w:t>
      </w:r>
      <w:r>
        <w:rPr>
          <w:rFonts w:ascii="Times" w:hAnsi="Times" w:cs="Times New Roman"/>
          <w:sz w:val="20"/>
          <w:szCs w:val="20"/>
        </w:rPr>
        <w:t xml:space="preserve">one </w:t>
      </w:r>
      <w:r w:rsidRPr="004C0B5E">
        <w:rPr>
          <w:rFonts w:ascii="Times" w:hAnsi="Times" w:cs="Times New Roman"/>
          <w:b/>
          <w:sz w:val="20"/>
          <w:szCs w:val="20"/>
        </w:rPr>
        <w:t>reimbursement</w:t>
      </w:r>
      <w:r w:rsidRPr="0075213F">
        <w:rPr>
          <w:rFonts w:ascii="Times" w:hAnsi="Times" w:cs="Times New Roman"/>
          <w:sz w:val="20"/>
          <w:szCs w:val="20"/>
        </w:rPr>
        <w:t xml:space="preserve"> for expenses up to $400 </w:t>
      </w:r>
      <w:r>
        <w:rPr>
          <w:rFonts w:ascii="Times" w:hAnsi="Times" w:cs="Times New Roman"/>
          <w:sz w:val="20"/>
          <w:szCs w:val="20"/>
        </w:rPr>
        <w:t>for conference travel</w:t>
      </w:r>
      <w:r w:rsidRPr="0075213F">
        <w:rPr>
          <w:rFonts w:ascii="Times" w:hAnsi="Times" w:cs="Times New Roman"/>
          <w:sz w:val="20"/>
          <w:szCs w:val="20"/>
        </w:rPr>
        <w:t>.</w:t>
      </w:r>
      <w:r>
        <w:rPr>
          <w:rFonts w:ascii="Times" w:hAnsi="Times" w:cs="Times New Roman"/>
          <w:sz w:val="20"/>
          <w:szCs w:val="20"/>
        </w:rPr>
        <w:t xml:space="preserve"> </w:t>
      </w:r>
      <w:r w:rsidRPr="0075213F">
        <w:rPr>
          <w:rFonts w:ascii="Times" w:hAnsi="Times" w:cs="Times New Roman"/>
          <w:sz w:val="20"/>
          <w:szCs w:val="20"/>
        </w:rPr>
        <w:t>Eligible students will be reimbursed for their travel as applications are submitted until </w:t>
      </w:r>
      <w:r w:rsidRPr="0075213F">
        <w:rPr>
          <w:rFonts w:ascii="Times" w:hAnsi="Times" w:cs="Times New Roman"/>
          <w:b/>
          <w:bCs/>
          <w:sz w:val="20"/>
          <w:szCs w:val="20"/>
        </w:rPr>
        <w:t>May 15</w:t>
      </w:r>
      <w:r w:rsidRPr="0075213F">
        <w:rPr>
          <w:rFonts w:ascii="Times" w:hAnsi="Times" w:cs="Times New Roman"/>
          <w:sz w:val="20"/>
          <w:szCs w:val="20"/>
        </w:rPr>
        <w:t>.</w:t>
      </w:r>
      <w:r w:rsidR="004C0B5E">
        <w:rPr>
          <w:rFonts w:ascii="Times" w:hAnsi="Times" w:cs="Times New Roman"/>
          <w:sz w:val="20"/>
          <w:szCs w:val="20"/>
        </w:rPr>
        <w:t xml:space="preserve"> </w:t>
      </w:r>
      <w:r w:rsidRPr="0075213F">
        <w:rPr>
          <w:rFonts w:ascii="Times" w:hAnsi="Times" w:cs="Times New Roman"/>
          <w:sz w:val="20"/>
          <w:szCs w:val="20"/>
        </w:rPr>
        <w:t xml:space="preserve">Students who have already received funding for </w:t>
      </w:r>
      <w:r>
        <w:rPr>
          <w:rFonts w:ascii="Times" w:hAnsi="Times" w:cs="Times New Roman"/>
          <w:sz w:val="20"/>
          <w:szCs w:val="20"/>
        </w:rPr>
        <w:t>a conference</w:t>
      </w:r>
      <w:r w:rsidRPr="0075213F">
        <w:rPr>
          <w:rFonts w:ascii="Times" w:hAnsi="Times" w:cs="Times New Roman"/>
          <w:sz w:val="20"/>
          <w:szCs w:val="20"/>
        </w:rPr>
        <w:t xml:space="preserve"> </w:t>
      </w:r>
      <w:r>
        <w:rPr>
          <w:rFonts w:ascii="Times" w:hAnsi="Times" w:cs="Times New Roman"/>
          <w:sz w:val="20"/>
          <w:szCs w:val="20"/>
        </w:rPr>
        <w:t>may</w:t>
      </w:r>
      <w:r w:rsidRPr="0075213F">
        <w:rPr>
          <w:rFonts w:ascii="Times" w:hAnsi="Times" w:cs="Times New Roman"/>
          <w:sz w:val="20"/>
          <w:szCs w:val="20"/>
        </w:rPr>
        <w:t xml:space="preserve"> nonetheless apply for funds, as their applications will be considered if there are funds remaining.  Please submit any additional applications by </w:t>
      </w:r>
      <w:r w:rsidRPr="0075213F">
        <w:rPr>
          <w:rFonts w:ascii="Times" w:hAnsi="Times" w:cs="Times New Roman"/>
          <w:b/>
          <w:bCs/>
          <w:sz w:val="20"/>
          <w:szCs w:val="20"/>
        </w:rPr>
        <w:t>May 15</w:t>
      </w:r>
      <w:r w:rsidRPr="0075213F">
        <w:rPr>
          <w:rFonts w:ascii="Times" w:hAnsi="Times" w:cs="Times New Roman"/>
          <w:sz w:val="20"/>
          <w:szCs w:val="20"/>
        </w:rPr>
        <w:t>. If you apply for an additional award before May 15, your application will be held until the deadline.</w:t>
      </w:r>
      <w:r>
        <w:rPr>
          <w:rFonts w:ascii="Times" w:hAnsi="Times" w:cs="Times New Roman"/>
          <w:sz w:val="20"/>
          <w:szCs w:val="20"/>
        </w:rPr>
        <w:t xml:space="preserve"> Students are encouraged to seek lodging opportunities with local peers at the conference to reduce the overall expense; conference organizers can be contacted about this.</w:t>
      </w:r>
    </w:p>
    <w:p w14:paraId="256BA384" w14:textId="77777777" w:rsidR="00E04F7A" w:rsidRPr="0075213F" w:rsidRDefault="00E04F7A" w:rsidP="00E04F7A">
      <w:pPr>
        <w:spacing w:after="0" w:line="240" w:lineRule="auto"/>
        <w:contextualSpacing/>
        <w:rPr>
          <w:rFonts w:ascii="Times" w:hAnsi="Times" w:cs="Times New Roman"/>
          <w:sz w:val="20"/>
          <w:szCs w:val="20"/>
        </w:rPr>
      </w:pPr>
      <w:r w:rsidRPr="0075213F">
        <w:rPr>
          <w:rFonts w:ascii="Times" w:hAnsi="Times" w:cs="Times New Roman"/>
          <w:b/>
          <w:bCs/>
          <w:sz w:val="20"/>
          <w:szCs w:val="20"/>
          <w:u w:val="single"/>
        </w:rPr>
        <w:t>Procedures:</w:t>
      </w:r>
    </w:p>
    <w:p w14:paraId="2D6CD50C" w14:textId="77777777" w:rsidR="00E04F7A" w:rsidRPr="0075213F" w:rsidRDefault="00E04F7A" w:rsidP="00E04F7A">
      <w:pPr>
        <w:spacing w:after="0" w:line="240" w:lineRule="auto"/>
        <w:contextualSpacing/>
        <w:rPr>
          <w:rFonts w:ascii="Times" w:hAnsi="Times" w:cs="Times New Roman"/>
          <w:sz w:val="20"/>
          <w:szCs w:val="20"/>
        </w:rPr>
      </w:pPr>
      <w:r w:rsidRPr="0075213F">
        <w:rPr>
          <w:rFonts w:ascii="Times" w:hAnsi="Times" w:cs="Times New Roman"/>
          <w:sz w:val="20"/>
          <w:szCs w:val="20"/>
        </w:rPr>
        <w:t xml:space="preserve">1. Travel awards are administered by the </w:t>
      </w:r>
      <w:r>
        <w:rPr>
          <w:rFonts w:ascii="Times" w:hAnsi="Times" w:cs="Times New Roman"/>
          <w:sz w:val="20"/>
          <w:szCs w:val="20"/>
        </w:rPr>
        <w:t>Undergraduate</w:t>
      </w:r>
      <w:r w:rsidR="00A20FB2">
        <w:rPr>
          <w:rFonts w:ascii="Times" w:hAnsi="Times" w:cs="Times New Roman"/>
          <w:sz w:val="20"/>
          <w:szCs w:val="20"/>
        </w:rPr>
        <w:t xml:space="preserve"> Studies</w:t>
      </w:r>
      <w:r w:rsidRPr="0075213F">
        <w:rPr>
          <w:rFonts w:ascii="Times" w:hAnsi="Times" w:cs="Times New Roman"/>
          <w:sz w:val="20"/>
          <w:szCs w:val="20"/>
        </w:rPr>
        <w:t xml:space="preserve"> Committee. To apply for a travel award, please submit the following to the Chair of the </w:t>
      </w:r>
      <w:r>
        <w:rPr>
          <w:rFonts w:ascii="Times" w:hAnsi="Times" w:cs="Times New Roman"/>
          <w:sz w:val="20"/>
          <w:szCs w:val="20"/>
        </w:rPr>
        <w:t>Undergraduate</w:t>
      </w:r>
      <w:r w:rsidRPr="0075213F">
        <w:rPr>
          <w:rFonts w:ascii="Times" w:hAnsi="Times" w:cs="Times New Roman"/>
          <w:sz w:val="20"/>
          <w:szCs w:val="20"/>
        </w:rPr>
        <w:t xml:space="preserve"> Committee as soon as you receive notice of acceptance </w:t>
      </w:r>
      <w:r>
        <w:rPr>
          <w:rFonts w:ascii="Times" w:hAnsi="Times" w:cs="Times New Roman"/>
          <w:sz w:val="20"/>
          <w:szCs w:val="20"/>
        </w:rPr>
        <w:t>to present a conference paper</w:t>
      </w:r>
      <w:r w:rsidRPr="0075213F">
        <w:rPr>
          <w:rFonts w:ascii="Times" w:hAnsi="Times" w:cs="Times New Roman"/>
          <w:sz w:val="20"/>
          <w:szCs w:val="20"/>
        </w:rPr>
        <w:t>:</w:t>
      </w:r>
    </w:p>
    <w:p w14:paraId="4335FBE2" w14:textId="77777777" w:rsidR="00E04F7A" w:rsidRDefault="00E04F7A" w:rsidP="00E04F7A">
      <w:pPr>
        <w:widowControl/>
        <w:numPr>
          <w:ilvl w:val="0"/>
          <w:numId w:val="1"/>
        </w:numPr>
        <w:spacing w:after="0" w:line="240" w:lineRule="auto"/>
        <w:ind w:left="0" w:firstLine="0"/>
        <w:contextualSpacing/>
        <w:rPr>
          <w:rFonts w:ascii="Times" w:eastAsia="Times New Roman" w:hAnsi="Times" w:cs="Times New Roman"/>
          <w:sz w:val="20"/>
          <w:szCs w:val="20"/>
        </w:rPr>
      </w:pPr>
      <w:r>
        <w:rPr>
          <w:rFonts w:ascii="Times" w:eastAsia="Times New Roman" w:hAnsi="Times" w:cs="Times New Roman"/>
          <w:sz w:val="20"/>
          <w:szCs w:val="20"/>
        </w:rPr>
        <w:t>Travel Award Application (this form)</w:t>
      </w:r>
    </w:p>
    <w:p w14:paraId="090CF4BB" w14:textId="77777777" w:rsidR="00E04F7A" w:rsidRPr="0075213F" w:rsidRDefault="00E04F7A" w:rsidP="00E04F7A">
      <w:pPr>
        <w:widowControl/>
        <w:numPr>
          <w:ilvl w:val="0"/>
          <w:numId w:val="1"/>
        </w:numPr>
        <w:spacing w:after="0" w:line="240" w:lineRule="auto"/>
        <w:ind w:left="0" w:firstLine="0"/>
        <w:contextualSpacing/>
        <w:rPr>
          <w:rFonts w:ascii="Times" w:eastAsia="Times New Roman" w:hAnsi="Times" w:cs="Times New Roman"/>
          <w:sz w:val="20"/>
          <w:szCs w:val="20"/>
        </w:rPr>
      </w:pPr>
      <w:r w:rsidRPr="0075213F">
        <w:rPr>
          <w:rFonts w:ascii="Times" w:eastAsia="Times New Roman" w:hAnsi="Times" w:cs="Times New Roman"/>
          <w:sz w:val="20"/>
          <w:szCs w:val="20"/>
        </w:rPr>
        <w:t>Confirmation of conference acceptance</w:t>
      </w:r>
    </w:p>
    <w:p w14:paraId="5115656D" w14:textId="77777777" w:rsidR="00E04F7A" w:rsidRPr="0075213F" w:rsidRDefault="00E04F7A" w:rsidP="00E04F7A">
      <w:pPr>
        <w:spacing w:after="0" w:line="240" w:lineRule="auto"/>
        <w:contextualSpacing/>
        <w:rPr>
          <w:rFonts w:ascii="Times" w:hAnsi="Times" w:cs="Times New Roman"/>
          <w:sz w:val="20"/>
          <w:szCs w:val="20"/>
        </w:rPr>
      </w:pPr>
      <w:r w:rsidRPr="0075213F">
        <w:rPr>
          <w:rFonts w:ascii="Times" w:hAnsi="Times" w:cs="Times New Roman"/>
          <w:sz w:val="20"/>
          <w:szCs w:val="20"/>
        </w:rPr>
        <w:t xml:space="preserve">Chair of the </w:t>
      </w:r>
      <w:r>
        <w:rPr>
          <w:rFonts w:ascii="Times" w:hAnsi="Times" w:cs="Times New Roman"/>
          <w:sz w:val="20"/>
          <w:szCs w:val="20"/>
        </w:rPr>
        <w:t>Undergraduate</w:t>
      </w:r>
      <w:r w:rsidRPr="0075213F">
        <w:rPr>
          <w:rFonts w:ascii="Times" w:hAnsi="Times" w:cs="Times New Roman"/>
          <w:sz w:val="20"/>
          <w:szCs w:val="20"/>
        </w:rPr>
        <w:t xml:space="preserve"> Committee will confirm your eligibility and availability of funds via email.</w:t>
      </w:r>
    </w:p>
    <w:p w14:paraId="3CE0E8FB" w14:textId="77777777" w:rsidR="00E04F7A" w:rsidRPr="0075213F" w:rsidRDefault="00E04F7A" w:rsidP="00E04F7A">
      <w:pPr>
        <w:spacing w:after="0" w:line="240" w:lineRule="auto"/>
        <w:contextualSpacing/>
        <w:rPr>
          <w:rFonts w:ascii="Times" w:hAnsi="Times" w:cs="Times New Roman"/>
          <w:sz w:val="20"/>
          <w:szCs w:val="20"/>
        </w:rPr>
      </w:pPr>
      <w:r w:rsidRPr="0075213F">
        <w:rPr>
          <w:rFonts w:ascii="Times" w:hAnsi="Times" w:cs="Times New Roman"/>
          <w:sz w:val="20"/>
          <w:szCs w:val="20"/>
        </w:rPr>
        <w:t>2. Reimbursements will be paid upon submission of receipts up to $400.  Please submit receipts to the department’s Business Manager as soon as you return from your travel.  Note the following receipt requirements:</w:t>
      </w:r>
    </w:p>
    <w:p w14:paraId="1B56AB9E" w14:textId="77777777" w:rsidR="00E04F7A" w:rsidRPr="0075213F" w:rsidRDefault="00E04F7A" w:rsidP="00E04F7A">
      <w:pPr>
        <w:widowControl/>
        <w:numPr>
          <w:ilvl w:val="1"/>
          <w:numId w:val="2"/>
        </w:numPr>
        <w:spacing w:after="0" w:line="240" w:lineRule="auto"/>
        <w:ind w:left="0" w:firstLine="0"/>
        <w:contextualSpacing/>
        <w:rPr>
          <w:rFonts w:ascii="Times" w:eastAsia="Times New Roman" w:hAnsi="Times" w:cs="Times New Roman"/>
          <w:sz w:val="20"/>
          <w:szCs w:val="20"/>
        </w:rPr>
      </w:pPr>
      <w:r w:rsidRPr="0075213F">
        <w:rPr>
          <w:rFonts w:ascii="Times" w:eastAsia="Times New Roman" w:hAnsi="Times" w:cs="Times New Roman"/>
          <w:b/>
          <w:bCs/>
          <w:sz w:val="20"/>
          <w:szCs w:val="20"/>
        </w:rPr>
        <w:t>Conference schedule.</w:t>
      </w:r>
      <w:r w:rsidRPr="0075213F">
        <w:rPr>
          <w:rFonts w:ascii="Times" w:eastAsia="Times New Roman" w:hAnsi="Times" w:cs="Times New Roman"/>
          <w:sz w:val="20"/>
          <w:szCs w:val="20"/>
        </w:rPr>
        <w:t xml:space="preserve"> The conference schedule listing dates and places, registrati</w:t>
      </w:r>
      <w:r>
        <w:rPr>
          <w:rFonts w:ascii="Times" w:eastAsia="Times New Roman" w:hAnsi="Times" w:cs="Times New Roman"/>
          <w:sz w:val="20"/>
          <w:szCs w:val="20"/>
        </w:rPr>
        <w:t>on fees, conference hotel (if applicable), and meals is required</w:t>
      </w:r>
      <w:r w:rsidRPr="0075213F">
        <w:rPr>
          <w:rFonts w:ascii="Times" w:eastAsia="Times New Roman" w:hAnsi="Times" w:cs="Times New Roman"/>
          <w:sz w:val="20"/>
          <w:szCs w:val="20"/>
        </w:rPr>
        <w:t>.</w:t>
      </w:r>
      <w:r>
        <w:rPr>
          <w:rFonts w:ascii="Times" w:eastAsia="Times New Roman" w:hAnsi="Times" w:cs="Times New Roman"/>
          <w:sz w:val="20"/>
          <w:szCs w:val="20"/>
        </w:rPr>
        <w:t xml:space="preserve"> </w:t>
      </w:r>
      <w:r w:rsidRPr="0075213F">
        <w:rPr>
          <w:rFonts w:ascii="Times" w:eastAsia="Times New Roman" w:hAnsi="Times" w:cs="Times New Roman"/>
          <w:sz w:val="20"/>
          <w:szCs w:val="20"/>
        </w:rPr>
        <w:t>If you don’t have one, check the web.</w:t>
      </w:r>
    </w:p>
    <w:p w14:paraId="67029C58" w14:textId="77777777" w:rsidR="00E04F7A" w:rsidRPr="0075213F" w:rsidRDefault="00E04F7A" w:rsidP="00E04F7A">
      <w:pPr>
        <w:widowControl/>
        <w:numPr>
          <w:ilvl w:val="1"/>
          <w:numId w:val="2"/>
        </w:numPr>
        <w:spacing w:after="0" w:line="240" w:lineRule="auto"/>
        <w:ind w:left="0" w:firstLine="0"/>
        <w:contextualSpacing/>
        <w:rPr>
          <w:rFonts w:ascii="Times" w:eastAsia="Times New Roman" w:hAnsi="Times" w:cs="Times New Roman"/>
          <w:sz w:val="20"/>
          <w:szCs w:val="20"/>
        </w:rPr>
      </w:pPr>
      <w:r w:rsidRPr="0075213F">
        <w:rPr>
          <w:rFonts w:ascii="Times" w:eastAsia="Times New Roman" w:hAnsi="Times" w:cs="Times New Roman"/>
          <w:b/>
          <w:bCs/>
          <w:sz w:val="20"/>
          <w:szCs w:val="20"/>
        </w:rPr>
        <w:t>Travel Itinerary.</w:t>
      </w:r>
      <w:r w:rsidRPr="0075213F">
        <w:rPr>
          <w:rFonts w:ascii="Times" w:eastAsia="Times New Roman" w:hAnsi="Times" w:cs="Times New Roman"/>
          <w:sz w:val="20"/>
          <w:szCs w:val="20"/>
        </w:rPr>
        <w:t xml:space="preserve"> Travel reimbursement information must contain the date, time, and place of departure, as well as the date, time, and place of return (a copy of the airline itinerary will suffice). The airline itinerary must be purchased by the person requesting reimbursement and show payment received. Airfares must be from Eugene, not Portland. If you use ground transportation to go to Portland, you must inc</w:t>
      </w:r>
      <w:r>
        <w:rPr>
          <w:rFonts w:ascii="Times" w:eastAsia="Times New Roman" w:hAnsi="Times" w:cs="Times New Roman"/>
          <w:sz w:val="20"/>
          <w:szCs w:val="20"/>
        </w:rPr>
        <w:t>lude a copy of a comparison fare</w:t>
      </w:r>
      <w:r w:rsidRPr="0075213F">
        <w:rPr>
          <w:rFonts w:ascii="Times" w:eastAsia="Times New Roman" w:hAnsi="Times" w:cs="Times New Roman"/>
          <w:sz w:val="20"/>
          <w:szCs w:val="20"/>
        </w:rPr>
        <w:t xml:space="preserve"> to show that your flight from Portland with ground transport cost less than a flight from Eugene. Separate quotes are required for any ticket that includes personal travel. When combining personal travel with travel to be reimbursed, payment will be based on the least expensive and reasonable means of transportation to the business location.</w:t>
      </w:r>
    </w:p>
    <w:p w14:paraId="6A34D4E7" w14:textId="77777777" w:rsidR="00E04F7A" w:rsidRPr="0075213F" w:rsidRDefault="00E04F7A" w:rsidP="00E04F7A">
      <w:pPr>
        <w:widowControl/>
        <w:numPr>
          <w:ilvl w:val="1"/>
          <w:numId w:val="2"/>
        </w:numPr>
        <w:spacing w:after="0" w:line="240" w:lineRule="auto"/>
        <w:ind w:left="0" w:firstLine="0"/>
        <w:contextualSpacing/>
        <w:rPr>
          <w:rFonts w:ascii="Times" w:eastAsia="Times New Roman" w:hAnsi="Times" w:cs="Times New Roman"/>
          <w:sz w:val="20"/>
          <w:szCs w:val="20"/>
        </w:rPr>
      </w:pPr>
      <w:r w:rsidRPr="0075213F">
        <w:rPr>
          <w:rFonts w:ascii="Times" w:eastAsia="Times New Roman" w:hAnsi="Times" w:cs="Times New Roman"/>
          <w:b/>
          <w:bCs/>
          <w:sz w:val="20"/>
          <w:szCs w:val="20"/>
        </w:rPr>
        <w:t>Meal Per Diem and Lodging.</w:t>
      </w:r>
      <w:r w:rsidRPr="0075213F">
        <w:rPr>
          <w:rFonts w:ascii="Times" w:eastAsia="Times New Roman" w:hAnsi="Times" w:cs="Times New Roman"/>
          <w:sz w:val="20"/>
          <w:szCs w:val="20"/>
        </w:rPr>
        <w:t xml:space="preserve"> Meals are paid at a flat per diem rate, you do not need receipts for meals. Lodging receipts</w:t>
      </w:r>
      <w:r w:rsidR="00A20FB2">
        <w:rPr>
          <w:rFonts w:ascii="Times" w:eastAsia="Times New Roman" w:hAnsi="Times" w:cs="Times New Roman"/>
          <w:sz w:val="20"/>
          <w:szCs w:val="20"/>
        </w:rPr>
        <w:t xml:space="preserve"> (if any)</w:t>
      </w:r>
      <w:r w:rsidRPr="0075213F">
        <w:rPr>
          <w:rFonts w:ascii="Times" w:eastAsia="Times New Roman" w:hAnsi="Times" w:cs="Times New Roman"/>
          <w:sz w:val="20"/>
          <w:szCs w:val="20"/>
        </w:rPr>
        <w:t xml:space="preserve"> must be in the traveler’s name, and show payment received. Meal and lodging per diem is limited to the business portion of the trip.  Generally, the dates of the conference or meeting and one travel day before and after ar</w:t>
      </w:r>
      <w:r>
        <w:rPr>
          <w:rFonts w:ascii="Times" w:eastAsia="Times New Roman" w:hAnsi="Times" w:cs="Times New Roman"/>
          <w:sz w:val="20"/>
          <w:szCs w:val="20"/>
        </w:rPr>
        <w:t>e allowable for reimbursement. </w:t>
      </w:r>
      <w:r w:rsidRPr="0075213F">
        <w:rPr>
          <w:rFonts w:ascii="Times" w:eastAsia="Times New Roman" w:hAnsi="Times" w:cs="Times New Roman"/>
          <w:sz w:val="20"/>
          <w:szCs w:val="20"/>
        </w:rPr>
        <w:t xml:space="preserve"> Note that you cannot be reimbursed for meals listed on the conference schedule or included on registration forms.</w:t>
      </w:r>
    </w:p>
    <w:p w14:paraId="07D88234" w14:textId="77777777" w:rsidR="002C4BDF" w:rsidRDefault="00E04F7A" w:rsidP="00E04F7A">
      <w:pPr>
        <w:spacing w:after="0" w:line="240" w:lineRule="auto"/>
        <w:contextualSpacing/>
        <w:rPr>
          <w:sz w:val="20"/>
          <w:szCs w:val="20"/>
        </w:rPr>
      </w:pPr>
      <w:r w:rsidRPr="0075213F">
        <w:rPr>
          <w:rFonts w:ascii="Times" w:hAnsi="Times" w:cs="Times New Roman"/>
          <w:sz w:val="20"/>
          <w:szCs w:val="20"/>
        </w:rPr>
        <w:t>Please direct all questions about documentation for reimbursement or which expenses can be reimbursed to the department’s Business Manager.</w:t>
      </w:r>
    </w:p>
    <w:p w14:paraId="1807C807" w14:textId="77777777" w:rsidR="002C4BDF" w:rsidRDefault="002C4BDF" w:rsidP="00E04F7A">
      <w:pPr>
        <w:spacing w:after="0" w:line="240" w:lineRule="auto"/>
        <w:contextualSpacing/>
        <w:rPr>
          <w:sz w:val="20"/>
          <w:szCs w:val="20"/>
        </w:rPr>
      </w:pPr>
    </w:p>
    <w:tbl>
      <w:tblPr>
        <w:tblW w:w="10490" w:type="dxa"/>
        <w:tblInd w:w="200" w:type="dxa"/>
        <w:tblLayout w:type="fixed"/>
        <w:tblCellMar>
          <w:left w:w="0" w:type="dxa"/>
          <w:right w:w="0" w:type="dxa"/>
        </w:tblCellMar>
        <w:tblLook w:val="01E0" w:firstRow="1" w:lastRow="1" w:firstColumn="1" w:lastColumn="1" w:noHBand="0" w:noVBand="0"/>
      </w:tblPr>
      <w:tblGrid>
        <w:gridCol w:w="1173"/>
        <w:gridCol w:w="9317"/>
      </w:tblGrid>
      <w:tr w:rsidR="002C4BDF" w14:paraId="6524BFF6" w14:textId="77777777" w:rsidTr="004C0B5E">
        <w:trPr>
          <w:trHeight w:hRule="exact" w:val="507"/>
        </w:trPr>
        <w:tc>
          <w:tcPr>
            <w:tcW w:w="1173" w:type="dxa"/>
            <w:tcBorders>
              <w:top w:val="nil"/>
              <w:left w:val="nil"/>
              <w:bottom w:val="nil"/>
              <w:right w:val="nil"/>
            </w:tcBorders>
          </w:tcPr>
          <w:p w14:paraId="7D9184CA" w14:textId="77777777" w:rsidR="002C4BDF" w:rsidRDefault="00DD4AE4" w:rsidP="00E04F7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spacing w:val="-4"/>
              </w:rPr>
              <w:t>N</w:t>
            </w:r>
            <w:r>
              <w:rPr>
                <w:rFonts w:ascii="Times New Roman" w:eastAsia="Times New Roman" w:hAnsi="Times New Roman" w:cs="Times New Roman"/>
              </w:rPr>
              <w:t>a</w:t>
            </w:r>
            <w:r>
              <w:rPr>
                <w:rFonts w:ascii="Times New Roman" w:eastAsia="Times New Roman" w:hAnsi="Times New Roman" w:cs="Times New Roman"/>
                <w:spacing w:val="-6"/>
              </w:rPr>
              <w:t>me</w:t>
            </w:r>
          </w:p>
        </w:tc>
        <w:tc>
          <w:tcPr>
            <w:tcW w:w="9317" w:type="dxa"/>
            <w:tcBorders>
              <w:top w:val="nil"/>
              <w:left w:val="nil"/>
              <w:bottom w:val="nil"/>
              <w:right w:val="nil"/>
            </w:tcBorders>
          </w:tcPr>
          <w:p w14:paraId="52A027D4" w14:textId="77777777" w:rsidR="002C4BDF" w:rsidRDefault="00DD4AE4" w:rsidP="00E04F7A">
            <w:pPr>
              <w:tabs>
                <w:tab w:val="left" w:pos="708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 xml:space="preserve">                                                      </w:t>
            </w:r>
          </w:p>
        </w:tc>
      </w:tr>
      <w:tr w:rsidR="002C4BDF" w14:paraId="7DC7292C" w14:textId="77777777" w:rsidTr="004C0B5E">
        <w:trPr>
          <w:trHeight w:hRule="exact" w:val="554"/>
        </w:trPr>
        <w:tc>
          <w:tcPr>
            <w:tcW w:w="1173" w:type="dxa"/>
            <w:tcBorders>
              <w:top w:val="nil"/>
              <w:left w:val="nil"/>
              <w:bottom w:val="nil"/>
              <w:right w:val="nil"/>
            </w:tcBorders>
          </w:tcPr>
          <w:p w14:paraId="4DE5394D" w14:textId="77777777" w:rsidR="002C4BDF" w:rsidRDefault="002C4BDF" w:rsidP="00E04F7A">
            <w:pPr>
              <w:spacing w:after="0" w:line="240" w:lineRule="auto"/>
              <w:contextualSpacing/>
              <w:rPr>
                <w:sz w:val="11"/>
                <w:szCs w:val="11"/>
              </w:rPr>
            </w:pPr>
          </w:p>
          <w:p w14:paraId="6DD41F41" w14:textId="77777777" w:rsidR="002C4BDF" w:rsidRDefault="00DD4AE4" w:rsidP="00E04F7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p>
        </w:tc>
        <w:tc>
          <w:tcPr>
            <w:tcW w:w="9317" w:type="dxa"/>
            <w:tcBorders>
              <w:top w:val="nil"/>
              <w:left w:val="nil"/>
              <w:bottom w:val="nil"/>
              <w:right w:val="nil"/>
            </w:tcBorders>
          </w:tcPr>
          <w:p w14:paraId="7DBFEA1C" w14:textId="77777777" w:rsidR="002C4BDF" w:rsidRDefault="002C4BDF" w:rsidP="00E04F7A">
            <w:pPr>
              <w:spacing w:after="0" w:line="240" w:lineRule="auto"/>
              <w:contextualSpacing/>
              <w:rPr>
                <w:sz w:val="11"/>
                <w:szCs w:val="11"/>
              </w:rPr>
            </w:pPr>
          </w:p>
          <w:p w14:paraId="46852AC9" w14:textId="77777777" w:rsidR="002C4BDF" w:rsidRDefault="00DD4AE4" w:rsidP="00E04F7A">
            <w:pPr>
              <w:tabs>
                <w:tab w:val="left" w:pos="708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 xml:space="preserve">                                                      </w:t>
            </w:r>
          </w:p>
        </w:tc>
      </w:tr>
      <w:tr w:rsidR="002C4BDF" w14:paraId="43E1F52A" w14:textId="77777777" w:rsidTr="004C0B5E">
        <w:trPr>
          <w:trHeight w:hRule="exact" w:val="509"/>
        </w:trPr>
        <w:tc>
          <w:tcPr>
            <w:tcW w:w="1173" w:type="dxa"/>
            <w:tcBorders>
              <w:top w:val="nil"/>
              <w:left w:val="nil"/>
              <w:bottom w:val="nil"/>
              <w:right w:val="nil"/>
            </w:tcBorders>
          </w:tcPr>
          <w:p w14:paraId="5C837A1D" w14:textId="77777777" w:rsidR="002C4BDF" w:rsidRDefault="002C4BDF" w:rsidP="00E04F7A">
            <w:pPr>
              <w:spacing w:after="0" w:line="240" w:lineRule="auto"/>
              <w:contextualSpacing/>
              <w:rPr>
                <w:sz w:val="11"/>
                <w:szCs w:val="11"/>
              </w:rPr>
            </w:pPr>
          </w:p>
          <w:p w14:paraId="3AF09190" w14:textId="77777777" w:rsidR="002C4BDF" w:rsidRDefault="00DD4AE4" w:rsidP="00E04F7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spacing w:val="-1"/>
              </w:rPr>
              <w:t>U</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ID</w:t>
            </w:r>
          </w:p>
        </w:tc>
        <w:tc>
          <w:tcPr>
            <w:tcW w:w="9317" w:type="dxa"/>
            <w:tcBorders>
              <w:top w:val="nil"/>
              <w:left w:val="nil"/>
              <w:bottom w:val="nil"/>
              <w:right w:val="nil"/>
            </w:tcBorders>
          </w:tcPr>
          <w:p w14:paraId="3A0D11C9" w14:textId="77777777" w:rsidR="002C4BDF" w:rsidRDefault="002C4BDF" w:rsidP="00E04F7A">
            <w:pPr>
              <w:spacing w:after="0" w:line="240" w:lineRule="auto"/>
              <w:contextualSpacing/>
              <w:rPr>
                <w:sz w:val="11"/>
                <w:szCs w:val="11"/>
              </w:rPr>
            </w:pPr>
          </w:p>
          <w:p w14:paraId="22702902" w14:textId="77777777" w:rsidR="002C4BDF" w:rsidRDefault="00DD4AE4" w:rsidP="00E04F7A">
            <w:pPr>
              <w:tabs>
                <w:tab w:val="left" w:pos="708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 xml:space="preserve">                                                 </w:t>
            </w:r>
          </w:p>
        </w:tc>
      </w:tr>
    </w:tbl>
    <w:p w14:paraId="4E871204" w14:textId="77777777" w:rsidR="002C4BDF" w:rsidRDefault="002C4BDF" w:rsidP="00E04F7A">
      <w:pPr>
        <w:spacing w:after="0" w:line="240" w:lineRule="auto"/>
        <w:contextualSpacing/>
        <w:rPr>
          <w:sz w:val="12"/>
          <w:szCs w:val="12"/>
        </w:rPr>
      </w:pPr>
    </w:p>
    <w:p w14:paraId="2ECB016A" w14:textId="77777777" w:rsidR="004C0B5E" w:rsidRDefault="004C0B5E" w:rsidP="00E04F7A">
      <w:pPr>
        <w:tabs>
          <w:tab w:val="left" w:pos="7660"/>
        </w:tabs>
        <w:spacing w:after="0" w:line="240" w:lineRule="auto"/>
        <w:contextualSpacing/>
        <w:rPr>
          <w:rFonts w:ascii="Times New Roman" w:eastAsia="Times New Roman" w:hAnsi="Times New Roman" w:cs="Times New Roman"/>
          <w:spacing w:val="-4"/>
          <w:position w:val="-1"/>
        </w:rPr>
      </w:pPr>
    </w:p>
    <w:p w14:paraId="3D0210CE" w14:textId="77777777" w:rsidR="002C4BDF" w:rsidRDefault="00DD4AE4" w:rsidP="00E04F7A">
      <w:pPr>
        <w:tabs>
          <w:tab w:val="left" w:pos="766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spacing w:val="-4"/>
          <w:position w:val="-1"/>
        </w:rPr>
        <w:t>N</w:t>
      </w:r>
      <w:r>
        <w:rPr>
          <w:rFonts w:ascii="Times New Roman" w:eastAsia="Times New Roman" w:hAnsi="Times New Roman" w:cs="Times New Roman"/>
          <w:position w:val="-1"/>
        </w:rPr>
        <w:t>a</w:t>
      </w:r>
      <w:r>
        <w:rPr>
          <w:rFonts w:ascii="Times New Roman" w:eastAsia="Times New Roman" w:hAnsi="Times New Roman" w:cs="Times New Roman"/>
          <w:spacing w:val="-6"/>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nfe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enc</w:t>
      </w:r>
      <w:r>
        <w:rPr>
          <w:rFonts w:ascii="Times New Roman" w:eastAsia="Times New Roman" w:hAnsi="Times New Roman" w:cs="Times New Roman"/>
          <w:position w:val="-1"/>
        </w:rPr>
        <w:t>e</w:t>
      </w:r>
      <w:r>
        <w:rPr>
          <w:rFonts w:ascii="Times New Roman" w:eastAsia="Times New Roman" w:hAnsi="Times New Roman" w:cs="Times New Roman"/>
          <w:position w:val="-1"/>
          <w:u w:val="thick" w:color="000000"/>
        </w:rPr>
        <w:t xml:space="preserve"> </w:t>
      </w:r>
      <w:r>
        <w:rPr>
          <w:rFonts w:ascii="Times New Roman" w:eastAsia="Times New Roman" w:hAnsi="Times New Roman" w:cs="Times New Roman"/>
          <w:position w:val="-1"/>
          <w:u w:val="thick" w:color="000000"/>
        </w:rPr>
        <w:tab/>
      </w:r>
      <w:r w:rsidR="004C0B5E">
        <w:rPr>
          <w:rFonts w:ascii="Times New Roman" w:eastAsia="Times New Roman" w:hAnsi="Times New Roman" w:cs="Times New Roman"/>
          <w:position w:val="-1"/>
          <w:u w:val="thick" w:color="000000"/>
        </w:rPr>
        <w:t xml:space="preserve">                                                                                  </w:t>
      </w:r>
    </w:p>
    <w:p w14:paraId="134B8BC0" w14:textId="77777777" w:rsidR="002C4BDF" w:rsidRDefault="002C4BDF" w:rsidP="00E04F7A">
      <w:pPr>
        <w:spacing w:after="0" w:line="240" w:lineRule="auto"/>
        <w:contextualSpacing/>
      </w:pPr>
    </w:p>
    <w:p w14:paraId="543D0137" w14:textId="77777777" w:rsidR="006E48F4" w:rsidRDefault="00DD4AE4" w:rsidP="00E04F7A">
      <w:pPr>
        <w:tabs>
          <w:tab w:val="left" w:pos="1340"/>
          <w:tab w:val="left" w:pos="3880"/>
          <w:tab w:val="left" w:pos="4700"/>
          <w:tab w:val="left" w:pos="804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sidR="004C0B5E">
        <w:rPr>
          <w:rFonts w:ascii="Times New Roman" w:eastAsia="Times New Roman" w:hAnsi="Times New Roman" w:cs="Times New Roman"/>
        </w:rPr>
        <w:t xml:space="preserve">  </w:t>
      </w:r>
      <w:r w:rsidR="006E48F4">
        <w:rPr>
          <w:rFonts w:ascii="Times New Roman" w:eastAsia="Times New Roman" w:hAnsi="Times New Roman" w:cs="Times New Roman"/>
          <w:u w:val="single" w:color="000000"/>
        </w:rPr>
        <w:t xml:space="preserve"> </w:t>
      </w:r>
      <w:r w:rsidR="006E48F4">
        <w:rPr>
          <w:rFonts w:ascii="Times New Roman" w:eastAsia="Times New Roman" w:hAnsi="Times New Roman" w:cs="Times New Roman"/>
          <w:u w:val="single" w:color="000000"/>
        </w:rPr>
        <w:tab/>
      </w:r>
      <w:r w:rsidR="006E48F4">
        <w:rPr>
          <w:rFonts w:ascii="Times New Roman" w:eastAsia="Times New Roman" w:hAnsi="Times New Roman" w:cs="Times New Roman"/>
          <w:u w:val="single" w:color="000000"/>
        </w:rPr>
        <w:tab/>
        <w:t xml:space="preserve">                   </w:t>
      </w:r>
      <w:r w:rsidR="004C0B5E">
        <w:rPr>
          <w:rFonts w:ascii="Times New Roman" w:eastAsia="Times New Roman" w:hAnsi="Times New Roman" w:cs="Times New Roman"/>
          <w:u w:val="single" w:color="000000"/>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sidR="006E48F4">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ab/>
      </w:r>
      <w:r>
        <w:rPr>
          <w:rFonts w:ascii="Times New Roman" w:eastAsia="Times New Roman" w:hAnsi="Times New Roman" w:cs="Times New Roman"/>
          <w:w w:val="145"/>
          <w:u w:val="single" w:color="000000"/>
        </w:rPr>
        <w:t xml:space="preserve"> </w:t>
      </w:r>
      <w:r>
        <w:rPr>
          <w:rFonts w:ascii="Times New Roman" w:eastAsia="Times New Roman" w:hAnsi="Times New Roman" w:cs="Times New Roman"/>
        </w:rPr>
        <w:t xml:space="preserve"> </w:t>
      </w:r>
    </w:p>
    <w:p w14:paraId="43648B39" w14:textId="77777777" w:rsidR="004C0B5E" w:rsidRDefault="004C0B5E" w:rsidP="00E04F7A">
      <w:pPr>
        <w:tabs>
          <w:tab w:val="left" w:pos="1340"/>
          <w:tab w:val="left" w:pos="3880"/>
          <w:tab w:val="left" w:pos="4700"/>
          <w:tab w:val="left" w:pos="8040"/>
        </w:tabs>
        <w:spacing w:after="0" w:line="240" w:lineRule="auto"/>
        <w:contextualSpacing/>
        <w:rPr>
          <w:rFonts w:ascii="Times New Roman" w:eastAsia="Times New Roman" w:hAnsi="Times New Roman" w:cs="Times New Roman"/>
        </w:rPr>
      </w:pPr>
    </w:p>
    <w:p w14:paraId="033DE74C" w14:textId="77777777" w:rsidR="002C4BDF" w:rsidRDefault="00DD4AE4" w:rsidP="00E04F7A">
      <w:pPr>
        <w:tabs>
          <w:tab w:val="left" w:pos="1340"/>
          <w:tab w:val="left" w:pos="3880"/>
          <w:tab w:val="left" w:pos="4700"/>
          <w:tab w:val="left" w:pos="804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itl</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2"/>
        </w:rPr>
        <w:t>res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sidR="00A20FB2">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ab/>
      </w:r>
      <w:r w:rsidR="004C0B5E">
        <w:rPr>
          <w:rFonts w:ascii="Times New Roman" w:eastAsia="Times New Roman" w:hAnsi="Times New Roman" w:cs="Times New Roman"/>
          <w:u w:val="single" w:color="000000"/>
        </w:rPr>
        <w:tab/>
      </w:r>
      <w:r w:rsidR="006E48F4">
        <w:rPr>
          <w:rFonts w:ascii="Times New Roman" w:eastAsia="Times New Roman" w:hAnsi="Times New Roman" w:cs="Times New Roman"/>
          <w:u w:val="single" w:color="000000"/>
        </w:rPr>
        <w:tab/>
      </w:r>
      <w:r w:rsidR="006E48F4">
        <w:rPr>
          <w:rFonts w:ascii="Times New Roman" w:eastAsia="Times New Roman" w:hAnsi="Times New Roman" w:cs="Times New Roman"/>
          <w:u w:val="single" w:color="000000"/>
        </w:rPr>
        <w:tab/>
      </w:r>
      <w:r w:rsidR="006E48F4">
        <w:rPr>
          <w:rFonts w:ascii="Times New Roman" w:eastAsia="Times New Roman" w:hAnsi="Times New Roman" w:cs="Times New Roman"/>
          <w:u w:val="single" w:color="000000"/>
        </w:rPr>
        <w:tab/>
      </w:r>
    </w:p>
    <w:p w14:paraId="78DEFD10" w14:textId="77777777" w:rsidR="002C4BDF" w:rsidRDefault="00DD4AE4" w:rsidP="00E04F7A">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ea</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b/>
          <w:bCs/>
          <w:spacing w:val="-2"/>
        </w:rPr>
        <w:t>ve</w:t>
      </w:r>
      <w:r>
        <w:rPr>
          <w:rFonts w:ascii="Times New Roman" w:eastAsia="Times New Roman" w:hAnsi="Times New Roman" w:cs="Times New Roman"/>
          <w:b/>
          <w:bCs/>
        </w:rPr>
        <w:t>ry</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b</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f</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st</w:t>
      </w:r>
      <w:r>
        <w:rPr>
          <w:rFonts w:ascii="Times New Roman" w:eastAsia="Times New Roman" w:hAnsi="Times New Roman" w:cs="Times New Roman"/>
          <w:b/>
          <w:bCs/>
        </w:rPr>
        <w:t>a</w:t>
      </w:r>
      <w:r>
        <w:rPr>
          <w:rFonts w:ascii="Times New Roman" w:eastAsia="Times New Roman" w:hAnsi="Times New Roman" w:cs="Times New Roman"/>
          <w:b/>
          <w:bCs/>
          <w:spacing w:val="-2"/>
        </w:rPr>
        <w:t>tem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sidR="004C0B5E">
        <w:rPr>
          <w:rFonts w:ascii="Times New Roman" w:eastAsia="Times New Roman" w:hAnsi="Times New Roman" w:cs="Times New Roman"/>
          <w:spacing w:val="-2"/>
        </w:rPr>
        <w:t>(below or on the back of this form) 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rPr>
        <w:t>w</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c</w:t>
      </w:r>
      <w:r>
        <w:rPr>
          <w:rFonts w:ascii="Times New Roman" w:eastAsia="Times New Roman" w:hAnsi="Times New Roman" w:cs="Times New Roman"/>
        </w:rPr>
        <w:t>o</w:t>
      </w:r>
      <w:r>
        <w:rPr>
          <w:rFonts w:ascii="Times New Roman" w:eastAsia="Times New Roman" w:hAnsi="Times New Roman" w:cs="Times New Roman"/>
          <w:spacing w:val="-2"/>
        </w:rPr>
        <w:t>nfer</w:t>
      </w:r>
      <w:r>
        <w:rPr>
          <w:rFonts w:ascii="Times New Roman" w:eastAsia="Times New Roman" w:hAnsi="Times New Roman" w:cs="Times New Roman"/>
        </w:rPr>
        <w:t>e</w:t>
      </w:r>
      <w:r>
        <w:rPr>
          <w:rFonts w:ascii="Times New Roman" w:eastAsia="Times New Roman" w:hAnsi="Times New Roman" w:cs="Times New Roman"/>
          <w:spacing w:val="-2"/>
        </w:rPr>
        <w:t>nc</w:t>
      </w:r>
      <w:r>
        <w:rPr>
          <w:rFonts w:ascii="Times New Roman" w:eastAsia="Times New Roman" w:hAnsi="Times New Roman" w:cs="Times New Roman"/>
        </w:rPr>
        <w:t>e</w:t>
      </w:r>
      <w:r>
        <w:rPr>
          <w:rFonts w:ascii="Times New Roman" w:eastAsia="Times New Roman" w:hAnsi="Times New Roman" w:cs="Times New Roman"/>
          <w:spacing w:val="-2"/>
        </w:rPr>
        <w:t xml:space="preserve"> a</w:t>
      </w:r>
      <w:r>
        <w:rPr>
          <w:rFonts w:ascii="Times New Roman" w:eastAsia="Times New Roman" w:hAnsi="Times New Roman" w:cs="Times New Roman"/>
          <w:spacing w:val="-1"/>
        </w:rPr>
        <w:t>tt</w:t>
      </w:r>
      <w:r>
        <w:rPr>
          <w:rFonts w:ascii="Times New Roman" w:eastAsia="Times New Roman" w:hAnsi="Times New Roman" w:cs="Times New Roman"/>
        </w:rPr>
        <w:t>e</w:t>
      </w:r>
      <w:r>
        <w:rPr>
          <w:rFonts w:ascii="Times New Roman" w:eastAsia="Times New Roman" w:hAnsi="Times New Roman" w:cs="Times New Roman"/>
          <w:spacing w:val="-2"/>
        </w:rPr>
        <w:t>nd</w:t>
      </w:r>
      <w:r>
        <w:rPr>
          <w:rFonts w:ascii="Times New Roman" w:eastAsia="Times New Roman" w:hAnsi="Times New Roman" w:cs="Times New Roman"/>
        </w:rPr>
        <w:t>a</w:t>
      </w:r>
      <w:r>
        <w:rPr>
          <w:rFonts w:ascii="Times New Roman" w:eastAsia="Times New Roman" w:hAnsi="Times New Roman" w:cs="Times New Roman"/>
          <w:spacing w:val="-2"/>
        </w:rPr>
        <w:t>nc</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spacing w:val="-2"/>
        </w:rPr>
        <w:t>pr</w:t>
      </w:r>
      <w:r>
        <w:rPr>
          <w:rFonts w:ascii="Times New Roman" w:eastAsia="Times New Roman" w:hAnsi="Times New Roman" w:cs="Times New Roman"/>
        </w:rPr>
        <w:t>e</w:t>
      </w:r>
      <w:r>
        <w:rPr>
          <w:rFonts w:ascii="Times New Roman" w:eastAsia="Times New Roman" w:hAnsi="Times New Roman" w:cs="Times New Roman"/>
          <w:spacing w:val="-2"/>
        </w:rPr>
        <w:t>sen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your </w:t>
      </w:r>
      <w:r w:rsidR="004C0B5E">
        <w:rPr>
          <w:rFonts w:ascii="Times New Roman" w:eastAsia="Times New Roman" w:hAnsi="Times New Roman" w:cs="Times New Roman"/>
          <w:spacing w:val="-2"/>
        </w:rPr>
        <w:t>under</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ua</w:t>
      </w:r>
      <w:r>
        <w:rPr>
          <w:rFonts w:ascii="Times New Roman" w:eastAsia="Times New Roman" w:hAnsi="Times New Roman" w:cs="Times New Roman"/>
          <w:spacing w:val="-1"/>
        </w:rPr>
        <w:t>t</w:t>
      </w:r>
      <w:r w:rsidR="0012746E">
        <w:rPr>
          <w:rFonts w:ascii="Times New Roman" w:eastAsia="Times New Roman" w:hAnsi="Times New Roman" w:cs="Times New Roman"/>
        </w:rPr>
        <w:t xml:space="preserve">e </w:t>
      </w:r>
      <w:r>
        <w:rPr>
          <w:rFonts w:ascii="Times New Roman" w:eastAsia="Times New Roman" w:hAnsi="Times New Roman" w:cs="Times New Roman"/>
          <w:spacing w:val="-4"/>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sidR="004C0B5E">
        <w:rPr>
          <w:rFonts w:ascii="Times New Roman" w:eastAsia="Times New Roman" w:hAnsi="Times New Roman" w:cs="Times New Roman"/>
          <w:spacing w:val="-2"/>
        </w:rPr>
        <w:t xml:space="preserve"> in Philosophy</w:t>
      </w:r>
      <w:r>
        <w:rPr>
          <w:rFonts w:ascii="Times New Roman" w:eastAsia="Times New Roman" w:hAnsi="Times New Roman" w:cs="Times New Roman"/>
          <w:spacing w:val="-2"/>
        </w:rPr>
        <w:t>:</w:t>
      </w:r>
    </w:p>
    <w:p w14:paraId="1D9F4055" w14:textId="77777777" w:rsidR="002C4BDF" w:rsidRDefault="002C4BDF" w:rsidP="00E04F7A">
      <w:pPr>
        <w:spacing w:after="0" w:line="240" w:lineRule="auto"/>
        <w:contextualSpacing/>
        <w:rPr>
          <w:sz w:val="20"/>
          <w:szCs w:val="20"/>
        </w:rPr>
      </w:pPr>
    </w:p>
    <w:p w14:paraId="0173CE7B" w14:textId="77777777" w:rsidR="004C0B5E" w:rsidRDefault="004C0B5E" w:rsidP="00E04F7A">
      <w:pPr>
        <w:spacing w:after="0" w:line="240" w:lineRule="auto"/>
        <w:contextualSpacing/>
        <w:rPr>
          <w:sz w:val="20"/>
          <w:szCs w:val="20"/>
        </w:rPr>
      </w:pPr>
    </w:p>
    <w:p w14:paraId="52C4F0BE" w14:textId="77777777" w:rsidR="004C0B5E" w:rsidRDefault="004C0B5E" w:rsidP="00E04F7A">
      <w:pPr>
        <w:spacing w:after="0" w:line="240" w:lineRule="auto"/>
        <w:contextualSpacing/>
        <w:rPr>
          <w:sz w:val="20"/>
          <w:szCs w:val="20"/>
        </w:rPr>
      </w:pPr>
    </w:p>
    <w:p w14:paraId="68547B5E" w14:textId="77777777" w:rsidR="004C0B5E" w:rsidRDefault="004C0B5E" w:rsidP="00E04F7A">
      <w:pPr>
        <w:spacing w:after="0" w:line="240" w:lineRule="auto"/>
        <w:contextualSpacing/>
        <w:rPr>
          <w:sz w:val="20"/>
          <w:szCs w:val="20"/>
        </w:rPr>
      </w:pPr>
    </w:p>
    <w:p w14:paraId="0C0DC25B" w14:textId="77777777" w:rsidR="002C4BDF" w:rsidRDefault="002C4BDF" w:rsidP="00E04F7A">
      <w:pPr>
        <w:spacing w:after="0" w:line="240" w:lineRule="auto"/>
        <w:contextualSpacing/>
        <w:rPr>
          <w:sz w:val="20"/>
          <w:szCs w:val="20"/>
        </w:rPr>
      </w:pPr>
    </w:p>
    <w:p w14:paraId="06E5E48B" w14:textId="77777777" w:rsidR="002C4BDF" w:rsidRDefault="002C4BDF" w:rsidP="00E04F7A">
      <w:pPr>
        <w:spacing w:after="0" w:line="240" w:lineRule="auto"/>
        <w:contextualSpacing/>
        <w:rPr>
          <w:sz w:val="20"/>
          <w:szCs w:val="20"/>
        </w:rPr>
      </w:pPr>
    </w:p>
    <w:p w14:paraId="3C7D66E9" w14:textId="77777777" w:rsidR="002C4BDF" w:rsidRDefault="002C4BDF" w:rsidP="00E04F7A">
      <w:pPr>
        <w:spacing w:after="0" w:line="240" w:lineRule="auto"/>
        <w:contextualSpacing/>
        <w:rPr>
          <w:sz w:val="20"/>
          <w:szCs w:val="20"/>
        </w:rPr>
      </w:pPr>
    </w:p>
    <w:p w14:paraId="31E1DE40" w14:textId="77777777" w:rsidR="002C4BDF" w:rsidRDefault="00DD4AE4" w:rsidP="004C0B5E">
      <w:pPr>
        <w:tabs>
          <w:tab w:val="left" w:pos="5820"/>
          <w:tab w:val="left" w:pos="6449"/>
          <w:tab w:val="left" w:pos="758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spacing w:val="-1"/>
          <w:position w:val="-1"/>
        </w:rPr>
        <w:t>N</w:t>
      </w:r>
      <w:r>
        <w:rPr>
          <w:rFonts w:ascii="Times New Roman" w:eastAsia="Times New Roman" w:hAnsi="Times New Roman" w:cs="Times New Roman"/>
          <w:position w:val="-1"/>
        </w:rPr>
        <w:t>u</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b</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T</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ve</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spacing w:val="-4"/>
          <w:position w:val="-1"/>
        </w:rPr>
        <w:t>w</w:t>
      </w:r>
      <w:r>
        <w:rPr>
          <w:rFonts w:ascii="Times New Roman" w:eastAsia="Times New Roman" w:hAnsi="Times New Roman" w:cs="Times New Roman"/>
          <w:spacing w:val="-2"/>
          <w:position w:val="-1"/>
        </w:rPr>
        <w:t>ar</w:t>
      </w:r>
      <w:r>
        <w:rPr>
          <w:rFonts w:ascii="Times New Roman" w:eastAsia="Times New Roman" w:hAnsi="Times New Roman" w:cs="Times New Roman"/>
          <w:position w:val="-1"/>
        </w:rPr>
        <w:t>ds</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5"/>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y</w:t>
      </w:r>
      <w:r>
        <w:rPr>
          <w:rFonts w:ascii="Times New Roman" w:eastAsia="Times New Roman" w:hAnsi="Times New Roman" w:cs="Times New Roman"/>
          <w:spacing w:val="-7"/>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ece</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ve</w:t>
      </w:r>
      <w:r>
        <w:rPr>
          <w:rFonts w:ascii="Times New Roman" w:eastAsia="Times New Roman" w:hAnsi="Times New Roman" w:cs="Times New Roman"/>
          <w:position w:val="-1"/>
        </w:rPr>
        <w:t xml:space="preserve">d </w:t>
      </w:r>
      <w:r>
        <w:rPr>
          <w:rFonts w:ascii="Times New Roman" w:eastAsia="Times New Roman" w:hAnsi="Times New Roman" w:cs="Times New Roman"/>
          <w:spacing w:val="-2"/>
          <w:position w:val="-1"/>
        </w:rPr>
        <w:t>an</w:t>
      </w:r>
      <w:r>
        <w:rPr>
          <w:rFonts w:ascii="Times New Roman" w:eastAsia="Times New Roman" w:hAnsi="Times New Roman" w:cs="Times New Roman"/>
          <w:position w:val="-1"/>
        </w:rPr>
        <w:t xml:space="preserve">d </w:t>
      </w:r>
      <w:r w:rsidR="004C0B5E">
        <w:rPr>
          <w:rFonts w:ascii="Times New Roman" w:eastAsia="Times New Roman" w:hAnsi="Times New Roman" w:cs="Times New Roman"/>
          <w:spacing w:val="-4"/>
          <w:position w:val="-1"/>
        </w:rPr>
        <w:t>D</w:t>
      </w:r>
      <w:r w:rsidR="004C0B5E">
        <w:rPr>
          <w:rFonts w:ascii="Times New Roman" w:eastAsia="Times New Roman" w:hAnsi="Times New Roman" w:cs="Times New Roman"/>
          <w:spacing w:val="-2"/>
          <w:position w:val="-1"/>
        </w:rPr>
        <w:t>a</w:t>
      </w:r>
      <w:r w:rsidR="004C0B5E">
        <w:rPr>
          <w:rFonts w:ascii="Times New Roman" w:eastAsia="Times New Roman" w:hAnsi="Times New Roman" w:cs="Times New Roman"/>
          <w:spacing w:val="1"/>
          <w:position w:val="-1"/>
        </w:rPr>
        <w:t>t</w:t>
      </w:r>
      <w:r w:rsidR="004C0B5E">
        <w:rPr>
          <w:rFonts w:ascii="Times New Roman" w:eastAsia="Times New Roman" w:hAnsi="Times New Roman" w:cs="Times New Roman"/>
          <w:spacing w:val="-2"/>
          <w:position w:val="-1"/>
        </w:rPr>
        <w:t>e</w:t>
      </w:r>
      <w:r w:rsidR="004C0B5E">
        <w:rPr>
          <w:rFonts w:ascii="Times New Roman" w:eastAsia="Times New Roman" w:hAnsi="Times New Roman" w:cs="Times New Roman"/>
          <w:position w:val="-1"/>
        </w:rPr>
        <w:t>s</w:t>
      </w:r>
      <w:r w:rsidR="004C0B5E">
        <w:rPr>
          <w:rFonts w:ascii="Times New Roman" w:eastAsia="Times New Roman" w:hAnsi="Times New Roman" w:cs="Times New Roman"/>
          <w:position w:val="-1"/>
          <w:u w:val="single" w:color="000000"/>
        </w:rPr>
        <w:t xml:space="preserve"> </w:t>
      </w:r>
      <w:r w:rsidR="004C0B5E">
        <w:rPr>
          <w:rFonts w:ascii="Times New Roman" w:eastAsia="Times New Roman" w:hAnsi="Times New Roman" w:cs="Times New Roman"/>
          <w:position w:val="-1"/>
          <w:u w:val="single" w:color="000000"/>
        </w:rPr>
        <w:tab/>
        <w:t xml:space="preserve">                                                                               </w:t>
      </w:r>
      <w:r w:rsidR="004C0B5E">
        <w:rPr>
          <w:rFonts w:ascii="Times New Roman" w:eastAsia="Times New Roman" w:hAnsi="Times New Roman" w:cs="Times New Roman"/>
          <w:position w:val="-1"/>
          <w:u w:val="single" w:color="000000"/>
        </w:rPr>
        <w:tab/>
      </w:r>
    </w:p>
    <w:p w14:paraId="4117FC6A" w14:textId="77777777" w:rsidR="002C4BDF" w:rsidRDefault="002C4BDF" w:rsidP="00E04F7A">
      <w:pPr>
        <w:spacing w:after="0" w:line="240" w:lineRule="auto"/>
        <w:contextualSpacing/>
      </w:pPr>
    </w:p>
    <w:p w14:paraId="503B4D11" w14:textId="77777777" w:rsidR="002C4BDF" w:rsidRDefault="00DD4AE4" w:rsidP="00E04F7A">
      <w:pPr>
        <w:tabs>
          <w:tab w:val="left" w:pos="5820"/>
          <w:tab w:val="left" w:pos="758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w</w:t>
      </w:r>
      <w:r>
        <w:rPr>
          <w:rFonts w:ascii="Times New Roman" w:eastAsia="Times New Roman" w:hAnsi="Times New Roman" w:cs="Times New Roman"/>
          <w:spacing w:val="-1"/>
        </w:rPr>
        <w:t xml:space="preserve"> A</w:t>
      </w:r>
      <w:r>
        <w:rPr>
          <w:rFonts w:ascii="Times New Roman" w:eastAsia="Times New Roman" w:hAnsi="Times New Roman" w:cs="Times New Roman"/>
          <w:spacing w:val="-4"/>
        </w:rPr>
        <w:t>w</w:t>
      </w:r>
      <w:r>
        <w:rPr>
          <w:rFonts w:ascii="Times New Roman" w:eastAsia="Times New Roman" w:hAnsi="Times New Roman" w:cs="Times New Roman"/>
          <w:spacing w:val="-2"/>
        </w:rPr>
        <w:t>ar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us</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2"/>
        </w:rPr>
        <w:t>ce</w:t>
      </w:r>
      <w:r>
        <w:rPr>
          <w:rFonts w:ascii="Times New Roman" w:eastAsia="Times New Roman" w:hAnsi="Times New Roman" w:cs="Times New Roman"/>
          <w:spacing w:val="1"/>
        </w:rPr>
        <w:t>i</w:t>
      </w:r>
      <w:r>
        <w:rPr>
          <w:rFonts w:ascii="Times New Roman" w:eastAsia="Times New Roman" w:hAnsi="Times New Roman" w:cs="Times New Roman"/>
          <w:spacing w:val="-2"/>
        </w:rPr>
        <w:t>ve</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5"/>
        </w:rPr>
        <w:t xml:space="preserve"> </w:t>
      </w:r>
      <w:r w:rsidR="004C0B5E">
        <w:rPr>
          <w:rFonts w:ascii="Times New Roman" w:eastAsia="Times New Roman" w:hAnsi="Times New Roman" w:cs="Times New Roman"/>
          <w:spacing w:val="-4"/>
          <w:position w:val="-1"/>
        </w:rPr>
        <w:t>D</w:t>
      </w:r>
      <w:r w:rsidR="004C0B5E">
        <w:rPr>
          <w:rFonts w:ascii="Times New Roman" w:eastAsia="Times New Roman" w:hAnsi="Times New Roman" w:cs="Times New Roman"/>
          <w:spacing w:val="-2"/>
          <w:position w:val="-1"/>
        </w:rPr>
        <w:t>a</w:t>
      </w:r>
      <w:r w:rsidR="004C0B5E">
        <w:rPr>
          <w:rFonts w:ascii="Times New Roman" w:eastAsia="Times New Roman" w:hAnsi="Times New Roman" w:cs="Times New Roman"/>
          <w:spacing w:val="1"/>
          <w:position w:val="-1"/>
        </w:rPr>
        <w:t>t</w:t>
      </w:r>
      <w:r w:rsidR="004C0B5E">
        <w:rPr>
          <w:rFonts w:ascii="Times New Roman" w:eastAsia="Times New Roman" w:hAnsi="Times New Roman" w:cs="Times New Roman"/>
          <w:spacing w:val="-2"/>
          <w:position w:val="-1"/>
        </w:rPr>
        <w:t>e</w:t>
      </w:r>
      <w:r w:rsidR="004C0B5E">
        <w:rPr>
          <w:rFonts w:ascii="Times New Roman" w:eastAsia="Times New Roman" w:hAnsi="Times New Roman" w:cs="Times New Roman"/>
          <w:position w:val="-1"/>
        </w:rPr>
        <w:t>s</w:t>
      </w:r>
      <w:r w:rsidR="004C0B5E">
        <w:rPr>
          <w:rFonts w:ascii="Times New Roman" w:eastAsia="Times New Roman" w:hAnsi="Times New Roman" w:cs="Times New Roman"/>
          <w:position w:val="-1"/>
          <w:u w:val="single" w:color="000000"/>
        </w:rPr>
        <w:t xml:space="preserve"> </w:t>
      </w:r>
      <w:r w:rsidR="004C0B5E">
        <w:rPr>
          <w:rFonts w:ascii="Times New Roman" w:eastAsia="Times New Roman" w:hAnsi="Times New Roman" w:cs="Times New Roman"/>
          <w:position w:val="-1"/>
          <w:u w:val="single" w:color="000000"/>
        </w:rPr>
        <w:tab/>
        <w:t xml:space="preserve">                                                                               </w:t>
      </w:r>
      <w:r w:rsidR="004C0B5E">
        <w:rPr>
          <w:rFonts w:ascii="Times New Roman" w:eastAsia="Times New Roman" w:hAnsi="Times New Roman" w:cs="Times New Roman"/>
          <w:position w:val="-1"/>
          <w:u w:val="single" w:color="000000"/>
        </w:rPr>
        <w:tab/>
      </w:r>
    </w:p>
    <w:sectPr w:rsidR="002C4BDF" w:rsidSect="004C0B5E">
      <w:type w:val="continuous"/>
      <w:pgSz w:w="12240" w:h="15840"/>
      <w:pgMar w:top="360" w:right="720" w:bottom="36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C48C0"/>
    <w:multiLevelType w:val="multilevel"/>
    <w:tmpl w:val="494AE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184CE6"/>
    <w:multiLevelType w:val="multilevel"/>
    <w:tmpl w:val="9C5E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DF"/>
    <w:rsid w:val="0012746E"/>
    <w:rsid w:val="002064D1"/>
    <w:rsid w:val="002C4BDF"/>
    <w:rsid w:val="0031087A"/>
    <w:rsid w:val="004351B9"/>
    <w:rsid w:val="004C0B5E"/>
    <w:rsid w:val="006E48F4"/>
    <w:rsid w:val="00923989"/>
    <w:rsid w:val="00A01E80"/>
    <w:rsid w:val="00A20FB2"/>
    <w:rsid w:val="00C36E29"/>
    <w:rsid w:val="00DD4AE4"/>
    <w:rsid w:val="00E04F7A"/>
    <w:rsid w:val="00E9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1EDD"/>
  <w15:docId w15:val="{AE78A116-06EF-4326-AA27-7DBE3E25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AE4"/>
    <w:rPr>
      <w:color w:val="0000FF" w:themeColor="hyperlink"/>
      <w:u w:val="single"/>
    </w:rPr>
  </w:style>
  <w:style w:type="character" w:styleId="FollowedHyperlink">
    <w:name w:val="FollowedHyperlink"/>
    <w:basedOn w:val="DefaultParagraphFont"/>
    <w:uiPriority w:val="99"/>
    <w:semiHidden/>
    <w:unhideWhenUsed/>
    <w:rsid w:val="003108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ckenna@uoreg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K Landazuri</dc:creator>
  <cp:lastModifiedBy>TK Landazuri</cp:lastModifiedBy>
  <cp:revision>2</cp:revision>
  <dcterms:created xsi:type="dcterms:W3CDTF">2020-03-03T22:06:00Z</dcterms:created>
  <dcterms:modified xsi:type="dcterms:W3CDTF">2020-03-03T22:06:00Z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2013-11-01T00:00:00Z</vt:filetime>
  </property>
  <property fmtid="{D5CDD505-2E9C-101B-9397-08002B2CF9AE}" pid="3" name="LastSaved">
    <vt:filetime>2015-08-25T00:00:00Z</vt:filetime>
  </property>
</Properties>
</file>